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CF46" w14:textId="77777777" w:rsidR="00AD1293" w:rsidRPr="004D2E55" w:rsidRDefault="00AD1293" w:rsidP="00AD1293">
      <w:pPr>
        <w:pStyle w:val="Heading1"/>
        <w:spacing w:before="240"/>
        <w:rPr>
          <w:lang w:val="fr-CA"/>
        </w:rPr>
      </w:pPr>
      <w:r w:rsidRPr="004D2E55">
        <w:rPr>
          <w:lang w:val="fr-CA"/>
        </w:rPr>
        <w:t xml:space="preserve">SECTION </w:t>
      </w:r>
      <w:r w:rsidRPr="004D2E55">
        <w:rPr>
          <w:szCs w:val="20"/>
          <w:lang w:val="fr-CA"/>
        </w:rPr>
        <w:t>085113 FENÊTRES EN ALUMINIUM</w:t>
      </w:r>
    </w:p>
    <w:p w14:paraId="107080FB" w14:textId="77777777" w:rsidR="00AD1293" w:rsidRPr="004D2E55" w:rsidRDefault="00AD1293" w:rsidP="00AD1293">
      <w:pPr>
        <w:pStyle w:val="Heading3"/>
        <w:spacing w:before="120"/>
        <w:ind w:firstLine="0"/>
        <w:rPr>
          <w:lang w:val="fr-CA"/>
        </w:rPr>
      </w:pPr>
      <w:r w:rsidRPr="002A25FE">
        <w:rPr>
          <w:szCs w:val="18"/>
          <w:lang w:val="fr-FR" w:eastAsia="fr-FR"/>
        </w:rPr>
        <w:t xml:space="preserve">Ce devis type suggéré a été élaboré à l’aide de l’édition courante du « Manual of Practice » du Construction </w:t>
      </w:r>
      <w:proofErr w:type="spellStart"/>
      <w:r w:rsidRPr="002A25FE">
        <w:rPr>
          <w:szCs w:val="18"/>
          <w:lang w:val="fr-FR" w:eastAsia="fr-FR"/>
        </w:rPr>
        <w:t>Specifications</w:t>
      </w:r>
      <w:proofErr w:type="spellEnd"/>
      <w:r w:rsidRPr="002A25FE">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2A25FE">
        <w:rPr>
          <w:szCs w:val="18"/>
          <w:lang w:val="fr-FR" w:eastAsia="fr-FR"/>
        </w:rPr>
        <w:t>Architects</w:t>
      </w:r>
      <w:proofErr w:type="spellEnd"/>
      <w:r w:rsidRPr="002A25FE">
        <w:rPr>
          <w:szCs w:val="18"/>
          <w:lang w:val="fr-FR" w:eastAsia="fr-FR"/>
        </w:rPr>
        <w:t xml:space="preserve"> (AIA). </w:t>
      </w:r>
      <w:r w:rsidR="00ED1BBD" w:rsidRPr="009B4DDF">
        <w:rPr>
          <w:szCs w:val="18"/>
          <w:lang w:val="fr-FR" w:eastAsia="fr-FR"/>
        </w:rPr>
        <w:t>Il est à noter que le CSI, l’AIA, l’USGBC et l’IFL ne se portent pas garants des fabricants et des produits spécifiques indiqués</w:t>
      </w:r>
      <w:r w:rsidRPr="002A25FE">
        <w:rPr>
          <w:szCs w:val="18"/>
          <w:lang w:val="fr-FR" w:eastAsia="fr-FR"/>
        </w:rPr>
        <w:t xml:space="preserve">. Le devis type a été préparé en </w:t>
      </w:r>
      <w:r w:rsidRPr="00A71B27">
        <w:rPr>
          <w:szCs w:val="18"/>
          <w:lang w:val="fr-FR" w:eastAsia="fr-FR"/>
        </w:rPr>
        <w:t>présumant</w:t>
      </w:r>
      <w:r w:rsidRPr="002A25FE">
        <w:rPr>
          <w:szCs w:val="18"/>
          <w:lang w:val="fr-FR" w:eastAsia="fr-FR"/>
        </w:rPr>
        <w:t xml:space="preserve"> l’utilisation de documents et de formules contractuels standards, comprenant le document « Conditions du marché à forfait » (Conditions of the </w:t>
      </w:r>
      <w:proofErr w:type="spellStart"/>
      <w:r w:rsidRPr="002A25FE">
        <w:rPr>
          <w:szCs w:val="18"/>
          <w:lang w:val="fr-FR" w:eastAsia="fr-FR"/>
        </w:rPr>
        <w:t>Contract</w:t>
      </w:r>
      <w:proofErr w:type="spellEnd"/>
      <w:r w:rsidRPr="002A25FE">
        <w:rPr>
          <w:szCs w:val="18"/>
          <w:lang w:val="fr-FR" w:eastAsia="fr-FR"/>
        </w:rPr>
        <w:t>), publié par l’AIA</w:t>
      </w:r>
      <w:r w:rsidRPr="004D2E55">
        <w:rPr>
          <w:lang w:val="fr-CA"/>
        </w:rPr>
        <w:t>.</w:t>
      </w:r>
    </w:p>
    <w:p w14:paraId="4710DAC6" w14:textId="77777777" w:rsidR="00AD1293" w:rsidRPr="00DF4444" w:rsidRDefault="00AD1293" w:rsidP="00AD1293">
      <w:pPr>
        <w:pStyle w:val="PRT"/>
        <w:numPr>
          <w:ilvl w:val="0"/>
          <w:numId w:val="4"/>
        </w:numPr>
        <w:spacing w:before="240"/>
        <w:rPr>
          <w:rFonts w:ascii="Arial Narrow" w:hAnsi="Arial Narrow"/>
          <w:b/>
          <w:sz w:val="20"/>
        </w:rPr>
      </w:pPr>
      <w:r>
        <w:rPr>
          <w:rFonts w:ascii="Arial Narrow" w:hAnsi="Arial Narrow"/>
          <w:b/>
          <w:sz w:val="20"/>
        </w:rPr>
        <w:t>GÉNÉ</w:t>
      </w:r>
      <w:r w:rsidRPr="00DF4444">
        <w:rPr>
          <w:rFonts w:ascii="Arial Narrow" w:hAnsi="Arial Narrow"/>
          <w:b/>
          <w:sz w:val="20"/>
        </w:rPr>
        <w:t>RAL</w:t>
      </w:r>
      <w:r>
        <w:rPr>
          <w:rFonts w:ascii="Arial Narrow" w:hAnsi="Arial Narrow"/>
          <w:b/>
          <w:sz w:val="20"/>
        </w:rPr>
        <w:t>ITÉS</w:t>
      </w:r>
    </w:p>
    <w:p w14:paraId="6CA5C39B" w14:textId="77777777" w:rsidR="00AD1293" w:rsidRPr="00DF4444" w:rsidRDefault="00AD1293" w:rsidP="00AD1293">
      <w:pPr>
        <w:pStyle w:val="ART"/>
        <w:numPr>
          <w:ilvl w:val="3"/>
          <w:numId w:val="4"/>
        </w:numPr>
        <w:tabs>
          <w:tab w:val="clear" w:pos="864"/>
        </w:tabs>
        <w:spacing w:before="240" w:after="60"/>
        <w:ind w:left="360" w:hanging="360"/>
        <w:rPr>
          <w:rFonts w:ascii="Arial Narrow" w:hAnsi="Arial Narrow"/>
          <w:b/>
          <w:sz w:val="18"/>
          <w:szCs w:val="18"/>
        </w:rPr>
      </w:pPr>
      <w:r>
        <w:rPr>
          <w:rFonts w:ascii="Arial Narrow" w:hAnsi="Arial Narrow"/>
          <w:b/>
          <w:sz w:val="18"/>
          <w:szCs w:val="18"/>
        </w:rPr>
        <w:t xml:space="preserve">Documents </w:t>
      </w:r>
      <w:proofErr w:type="spellStart"/>
      <w:r>
        <w:rPr>
          <w:rFonts w:ascii="Arial Narrow" w:hAnsi="Arial Narrow"/>
          <w:b/>
          <w:sz w:val="18"/>
          <w:szCs w:val="18"/>
        </w:rPr>
        <w:t>connexes</w:t>
      </w:r>
      <w:proofErr w:type="spellEnd"/>
    </w:p>
    <w:p w14:paraId="2E4DFDCE" w14:textId="77777777" w:rsidR="00AD1293" w:rsidRPr="004D2E55" w:rsidRDefault="00AD1293" w:rsidP="00AD1293">
      <w:pPr>
        <w:pStyle w:val="PR1"/>
        <w:numPr>
          <w:ilvl w:val="4"/>
          <w:numId w:val="4"/>
        </w:numPr>
        <w:tabs>
          <w:tab w:val="clear" w:pos="864"/>
        </w:tabs>
        <w:spacing w:before="0"/>
        <w:ind w:left="720" w:hanging="360"/>
        <w:rPr>
          <w:rFonts w:ascii="Arial Narrow" w:hAnsi="Arial Narrow"/>
          <w:sz w:val="18"/>
          <w:szCs w:val="18"/>
          <w:lang w:val="fr-CA"/>
        </w:rPr>
      </w:pPr>
      <w:r w:rsidRPr="00A10516">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4D2E55">
        <w:rPr>
          <w:rFonts w:ascii="Arial Narrow" w:hAnsi="Arial Narrow"/>
          <w:sz w:val="18"/>
          <w:szCs w:val="18"/>
          <w:lang w:val="fr-CA"/>
        </w:rPr>
        <w:t>.</w:t>
      </w:r>
    </w:p>
    <w:p w14:paraId="010EA247" w14:textId="77777777" w:rsidR="00AD1293" w:rsidRPr="00DF4444" w:rsidRDefault="00AD1293" w:rsidP="00AD1293">
      <w:pPr>
        <w:pStyle w:val="ART"/>
        <w:numPr>
          <w:ilvl w:val="3"/>
          <w:numId w:val="4"/>
        </w:numPr>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Sommaire</w:t>
      </w:r>
      <w:proofErr w:type="spellEnd"/>
    </w:p>
    <w:p w14:paraId="29743A7D" w14:textId="77777777" w:rsidR="00AD1293" w:rsidRPr="004D2E55" w:rsidRDefault="00AD1293" w:rsidP="00AD1293">
      <w:pPr>
        <w:pStyle w:val="PR1"/>
        <w:numPr>
          <w:ilvl w:val="4"/>
          <w:numId w:val="4"/>
        </w:numPr>
        <w:tabs>
          <w:tab w:val="clear" w:pos="864"/>
        </w:tabs>
        <w:spacing w:before="0"/>
        <w:ind w:left="720" w:hanging="360"/>
        <w:rPr>
          <w:rFonts w:ascii="Arial Narrow" w:hAnsi="Arial Narrow"/>
          <w:sz w:val="18"/>
          <w:szCs w:val="18"/>
          <w:lang w:val="fr-CA"/>
        </w:rPr>
      </w:pPr>
      <w:r w:rsidRPr="00725F6F">
        <w:rPr>
          <w:rFonts w:ascii="Arial Narrow" w:hAnsi="Arial Narrow"/>
          <w:sz w:val="18"/>
          <w:lang w:val="fr-FR" w:eastAsia="fr-FR"/>
        </w:rPr>
        <w:t xml:space="preserve">Cette section </w:t>
      </w:r>
      <w:r w:rsidRPr="005316AD">
        <w:rPr>
          <w:rFonts w:ascii="Arial Narrow" w:hAnsi="Arial Narrow"/>
          <w:sz w:val="18"/>
          <w:lang w:val="fr-FR" w:eastAsia="fr-FR"/>
        </w:rPr>
        <w:t xml:space="preserve">comprend : </w:t>
      </w:r>
      <w:r w:rsidRPr="004D2E55">
        <w:rPr>
          <w:rFonts w:ascii="Arial Narrow" w:hAnsi="Arial Narrow"/>
          <w:sz w:val="18"/>
          <w:lang w:val="fr-CA"/>
        </w:rPr>
        <w:t xml:space="preserve">fenêtres en aluminium architectural Kawneer, </w:t>
      </w:r>
      <w:r w:rsidRPr="005316AD">
        <w:rPr>
          <w:rFonts w:ascii="Arial Narrow" w:hAnsi="Arial Narrow"/>
          <w:sz w:val="18"/>
          <w:lang w:val="fr-FR" w:eastAsia="fr-FR"/>
        </w:rPr>
        <w:t>comprenant les garnitures de périmètre, les appuis de fenêtres, les accessoires, les cales</w:t>
      </w:r>
      <w:r>
        <w:rPr>
          <w:rFonts w:ascii="Arial Narrow" w:hAnsi="Arial Narrow"/>
          <w:sz w:val="18"/>
          <w:lang w:val="fr-FR" w:eastAsia="fr-FR"/>
        </w:rPr>
        <w:t>, les dispositifs d’ancrage</w:t>
      </w:r>
      <w:r w:rsidRPr="005316AD">
        <w:rPr>
          <w:rFonts w:ascii="Arial Narrow" w:hAnsi="Arial Narrow"/>
          <w:sz w:val="18"/>
          <w:lang w:val="fr-FR" w:eastAsia="fr-FR"/>
        </w:rPr>
        <w:t xml:space="preserve"> et le scellement du périmètre des unités de</w:t>
      </w:r>
      <w:r w:rsidRPr="004D2E55">
        <w:rPr>
          <w:rFonts w:ascii="Arial Narrow" w:hAnsi="Arial Narrow"/>
          <w:sz w:val="18"/>
          <w:lang w:val="fr-CA"/>
        </w:rPr>
        <w:t xml:space="preserve"> fenêtres.</w:t>
      </w:r>
    </w:p>
    <w:p w14:paraId="6AF485D4" w14:textId="77777777" w:rsidR="00AD1293" w:rsidRPr="004D2E55" w:rsidRDefault="00AD1293" w:rsidP="00AD1293">
      <w:pPr>
        <w:pStyle w:val="PR2"/>
        <w:numPr>
          <w:ilvl w:val="5"/>
          <w:numId w:val="4"/>
        </w:numPr>
        <w:tabs>
          <w:tab w:val="clear" w:pos="1440"/>
        </w:tabs>
        <w:ind w:left="1080" w:hanging="360"/>
        <w:rPr>
          <w:rFonts w:ascii="Arial Narrow" w:hAnsi="Arial Narrow"/>
          <w:sz w:val="18"/>
          <w:lang w:val="fr-CA"/>
        </w:rPr>
      </w:pPr>
      <w:r w:rsidRPr="004D2E55">
        <w:rPr>
          <w:rFonts w:ascii="Arial Narrow" w:hAnsi="Arial Narrow"/>
          <w:sz w:val="18"/>
          <w:lang w:val="fr-CA"/>
        </w:rPr>
        <w:t>Les types de fenêtres en aluminium comprennent :</w:t>
      </w:r>
    </w:p>
    <w:p w14:paraId="41BF191A" w14:textId="5B1A7998" w:rsidR="00AD1293" w:rsidRPr="00DD0ED5" w:rsidRDefault="00AD1293" w:rsidP="00AD1293">
      <w:pPr>
        <w:pStyle w:val="PR3"/>
        <w:numPr>
          <w:ilvl w:val="6"/>
          <w:numId w:val="4"/>
        </w:numPr>
        <w:tabs>
          <w:tab w:val="clear" w:pos="2016"/>
        </w:tabs>
        <w:ind w:left="1440" w:hanging="360"/>
        <w:rPr>
          <w:rFonts w:ascii="Arial Narrow" w:hAnsi="Arial Narrow"/>
          <w:sz w:val="18"/>
          <w:szCs w:val="18"/>
          <w:lang w:val="fr-CA"/>
        </w:rPr>
      </w:pPr>
      <w:r w:rsidRPr="00DD0ED5">
        <w:rPr>
          <w:rFonts w:ascii="Arial Narrow" w:hAnsi="Arial Narrow"/>
          <w:sz w:val="18"/>
          <w:szCs w:val="18"/>
          <w:lang w:val="fr-CA"/>
        </w:rPr>
        <w:t xml:space="preserve">Fenêtres </w:t>
      </w:r>
      <w:proofErr w:type="spellStart"/>
      <w:r w:rsidRPr="00DD0ED5">
        <w:rPr>
          <w:rFonts w:ascii="Arial Narrow" w:hAnsi="Arial Narrow"/>
          <w:sz w:val="18"/>
          <w:szCs w:val="18"/>
          <w:lang w:val="fr-CA"/>
        </w:rPr>
        <w:t>ultrathermiques</w:t>
      </w:r>
      <w:proofErr w:type="spellEnd"/>
      <w:r w:rsidRPr="00DD0ED5">
        <w:rPr>
          <w:rFonts w:ascii="Arial Narrow" w:hAnsi="Arial Narrow"/>
          <w:sz w:val="18"/>
          <w:szCs w:val="18"/>
          <w:lang w:val="fr-CA"/>
        </w:rPr>
        <w:t xml:space="preserve"> de série AA</w:t>
      </w:r>
      <w:r w:rsidR="00BF73D1">
        <w:rPr>
          <w:rFonts w:ascii="Arial Narrow" w:hAnsi="Arial Narrow"/>
          <w:sz w:val="18"/>
          <w:szCs w:val="18"/>
          <w:vertAlign w:val="superscript"/>
          <w:lang w:val="fr-CA"/>
        </w:rPr>
        <w:t>®</w:t>
      </w:r>
      <w:r w:rsidRPr="00DD0ED5">
        <w:rPr>
          <w:rFonts w:ascii="Arial Narrow" w:hAnsi="Arial Narrow"/>
          <w:sz w:val="18"/>
          <w:szCs w:val="18"/>
          <w:lang w:val="fr-CA"/>
        </w:rPr>
        <w:t>4325 de Kawneer</w:t>
      </w:r>
    </w:p>
    <w:p w14:paraId="5B32DF13" w14:textId="77777777" w:rsidR="00AD1293" w:rsidRPr="004B4D60" w:rsidRDefault="00AD1293" w:rsidP="00AD1293">
      <w:pPr>
        <w:pStyle w:val="PR3"/>
        <w:numPr>
          <w:ilvl w:val="6"/>
          <w:numId w:val="4"/>
        </w:numPr>
        <w:tabs>
          <w:tab w:val="clear" w:pos="2016"/>
        </w:tabs>
        <w:ind w:left="1440" w:hanging="360"/>
        <w:rPr>
          <w:rFonts w:ascii="Arial Narrow" w:hAnsi="Arial Narrow"/>
          <w:sz w:val="18"/>
          <w:szCs w:val="18"/>
        </w:rPr>
      </w:pPr>
      <w:proofErr w:type="spellStart"/>
      <w:r w:rsidRPr="005316AD">
        <w:rPr>
          <w:rFonts w:ascii="Arial Narrow" w:hAnsi="Arial Narrow"/>
          <w:sz w:val="18"/>
          <w:szCs w:val="18"/>
        </w:rPr>
        <w:t>Fenêtre</w:t>
      </w:r>
      <w:proofErr w:type="spellEnd"/>
      <w:r w:rsidRPr="005316AD">
        <w:rPr>
          <w:rFonts w:ascii="Arial Narrow" w:hAnsi="Arial Narrow"/>
          <w:sz w:val="18"/>
          <w:szCs w:val="18"/>
        </w:rPr>
        <w:t xml:space="preserve"> </w:t>
      </w:r>
      <w:r>
        <w:rPr>
          <w:rFonts w:ascii="Arial Narrow" w:hAnsi="Arial Narrow"/>
          <w:sz w:val="18"/>
          <w:szCs w:val="18"/>
        </w:rPr>
        <w:t>fixe</w:t>
      </w:r>
    </w:p>
    <w:p w14:paraId="49A4B391" w14:textId="77777777" w:rsidR="00AD1293" w:rsidRPr="004D2E55" w:rsidRDefault="00AD1293" w:rsidP="00AD1293">
      <w:pPr>
        <w:pStyle w:val="PR3"/>
        <w:numPr>
          <w:ilvl w:val="6"/>
          <w:numId w:val="4"/>
        </w:numPr>
        <w:tabs>
          <w:tab w:val="clear" w:pos="2016"/>
        </w:tabs>
        <w:ind w:left="1440" w:hanging="360"/>
        <w:rPr>
          <w:rFonts w:ascii="Arial Narrow" w:hAnsi="Arial Narrow"/>
          <w:sz w:val="18"/>
          <w:lang w:val="fr-CA"/>
        </w:rPr>
      </w:pPr>
      <w:r w:rsidRPr="004D2E55">
        <w:rPr>
          <w:rFonts w:ascii="Arial Narrow" w:hAnsi="Arial Narrow"/>
          <w:sz w:val="18"/>
          <w:lang w:val="fr-CA"/>
        </w:rPr>
        <w:t>Profondeur de cadre de 3-1/4 po (82,5 mm)</w:t>
      </w:r>
    </w:p>
    <w:p w14:paraId="4E89AF72" w14:textId="77777777" w:rsidR="00AD1293" w:rsidRPr="004D2E55" w:rsidRDefault="00AD1293" w:rsidP="00AD1293">
      <w:pPr>
        <w:pStyle w:val="PR3"/>
        <w:numPr>
          <w:ilvl w:val="6"/>
          <w:numId w:val="4"/>
        </w:numPr>
        <w:tabs>
          <w:tab w:val="clear" w:pos="2016"/>
        </w:tabs>
        <w:ind w:left="1440" w:hanging="360"/>
        <w:rPr>
          <w:rFonts w:ascii="Arial Narrow" w:hAnsi="Arial Narrow"/>
          <w:sz w:val="18"/>
          <w:szCs w:val="18"/>
          <w:lang w:val="fr-CA"/>
        </w:rPr>
      </w:pPr>
      <w:r>
        <w:rPr>
          <w:rFonts w:ascii="Arial Narrow" w:hAnsi="Arial Narrow"/>
          <w:sz w:val="18"/>
          <w:szCs w:val="18"/>
          <w:lang w:val="fr-CA"/>
        </w:rPr>
        <w:t xml:space="preserve">Fenêtres </w:t>
      </w:r>
      <w:r w:rsidRPr="004D2E55">
        <w:rPr>
          <w:rFonts w:ascii="Arial Narrow" w:hAnsi="Arial Narrow"/>
          <w:sz w:val="18"/>
          <w:szCs w:val="18"/>
          <w:lang w:val="fr-CA"/>
        </w:rPr>
        <w:t>AW-PG80-FW</w:t>
      </w:r>
    </w:p>
    <w:p w14:paraId="131C863A" w14:textId="77777777" w:rsidR="00AD1293" w:rsidRPr="00AD1293" w:rsidRDefault="00AD1293" w:rsidP="00AD1293">
      <w:pPr>
        <w:pStyle w:val="PR1"/>
        <w:numPr>
          <w:ilvl w:val="0"/>
          <w:numId w:val="0"/>
        </w:numPr>
        <w:spacing w:before="200" w:after="100"/>
        <w:ind w:left="360"/>
        <w:rPr>
          <w:rFonts w:ascii="Arial Narrow" w:hAnsi="Arial Narrow"/>
          <w:i/>
          <w:color w:val="FF0000"/>
          <w:sz w:val="16"/>
          <w:szCs w:val="16"/>
          <w:lang w:val="fr-CA"/>
        </w:rPr>
      </w:pPr>
      <w:r w:rsidRPr="00AD1293">
        <w:rPr>
          <w:rFonts w:ascii="Arial Narrow" w:hAnsi="Arial Narrow"/>
          <w:i/>
          <w:color w:val="FF0000"/>
          <w:sz w:val="16"/>
          <w:szCs w:val="16"/>
          <w:lang w:val="fr-FR"/>
        </w:rPr>
        <w:t>NOTE AU RÉDACTEUR DU CAHIER DES CHARGES : LES SECTIONS CONNEXES CI-DESSOUS SONT SPÉCIFIÉES À D’AUTRES ENDROITS. CEPENDANT, KAWNEER RECOMMANDE UN FOURNISSEUR UNIQUE FACILITANT LA RESPONSABILITÉ POUR TOUTES CES SECTIONS, TEL QU’IL EST INDIQUÉ À L’ARTICLE 1.6 ASSURANCE DE LA QUALITÉ</w:t>
      </w:r>
      <w:r w:rsidRPr="00AD1293">
        <w:rPr>
          <w:rFonts w:ascii="Arial Narrow" w:hAnsi="Arial Narrow"/>
          <w:i/>
          <w:iCs/>
          <w:color w:val="FF0000"/>
          <w:sz w:val="16"/>
          <w:szCs w:val="16"/>
          <w:lang w:val="fr-CA"/>
        </w:rPr>
        <w:t>.</w:t>
      </w:r>
    </w:p>
    <w:p w14:paraId="4856226E" w14:textId="77777777" w:rsidR="00AD1293" w:rsidRPr="003D53BE" w:rsidRDefault="00AD1293" w:rsidP="00AD1293">
      <w:pPr>
        <w:pStyle w:val="PR1"/>
        <w:numPr>
          <w:ilvl w:val="4"/>
          <w:numId w:val="4"/>
        </w:numPr>
        <w:tabs>
          <w:tab w:val="clear" w:pos="864"/>
        </w:tabs>
        <w:spacing w:before="120"/>
        <w:ind w:left="720" w:hanging="360"/>
        <w:rPr>
          <w:rFonts w:ascii="Arial Narrow" w:hAnsi="Arial Narrow"/>
          <w:sz w:val="18"/>
          <w:szCs w:val="18"/>
        </w:rPr>
      </w:pPr>
      <w:r w:rsidRPr="003D53BE">
        <w:rPr>
          <w:rFonts w:ascii="Arial Narrow" w:hAnsi="Arial Narrow"/>
          <w:sz w:val="18"/>
          <w:szCs w:val="18"/>
        </w:rPr>
        <w:t xml:space="preserve">Sections </w:t>
      </w:r>
      <w:proofErr w:type="spellStart"/>
      <w:r w:rsidRPr="003D53BE">
        <w:rPr>
          <w:rFonts w:ascii="Arial Narrow" w:hAnsi="Arial Narrow"/>
          <w:sz w:val="18"/>
          <w:szCs w:val="18"/>
        </w:rPr>
        <w:t>connexes</w:t>
      </w:r>
      <w:proofErr w:type="spellEnd"/>
      <w:r w:rsidRPr="003D53BE">
        <w:rPr>
          <w:rFonts w:ascii="Arial Narrow" w:hAnsi="Arial Narrow"/>
          <w:sz w:val="18"/>
          <w:szCs w:val="18"/>
        </w:rPr>
        <w:t> :</w:t>
      </w:r>
    </w:p>
    <w:p w14:paraId="2B73BB1E" w14:textId="77777777" w:rsidR="00AD1293" w:rsidRPr="003A4BAA" w:rsidRDefault="00AD1293" w:rsidP="00AD1293">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072700 </w:t>
      </w:r>
      <w:r w:rsidRPr="003A4BAA">
        <w:rPr>
          <w:rFonts w:ascii="Arial Narrow" w:hAnsi="Arial Narrow"/>
          <w:sz w:val="18"/>
          <w:lang w:val="fr-CA" w:eastAsia="ar-SA"/>
        </w:rPr>
        <w:t>« Pare-air »</w:t>
      </w:r>
    </w:p>
    <w:p w14:paraId="11DE299F" w14:textId="77777777" w:rsidR="00AD1293" w:rsidRPr="003A4BAA" w:rsidRDefault="00AD1293" w:rsidP="00AD1293">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079200 </w:t>
      </w:r>
      <w:r w:rsidRPr="003A4BAA">
        <w:rPr>
          <w:rFonts w:ascii="Arial Narrow" w:hAnsi="Arial Narrow"/>
          <w:noProof/>
          <w:sz w:val="18"/>
        </w:rPr>
        <w:sym w:font="Arial Narrow" w:char="00AB"/>
      </w:r>
      <w:r w:rsidRPr="003A4BAA">
        <w:rPr>
          <w:rFonts w:ascii="Arial Narrow" w:hAnsi="Arial Narrow"/>
          <w:sz w:val="18"/>
          <w:lang w:val="fr-FR"/>
        </w:rPr>
        <w:t> Produits de scellement </w:t>
      </w:r>
      <w:r w:rsidRPr="003A4BAA">
        <w:rPr>
          <w:rFonts w:ascii="Arial Narrow" w:hAnsi="Arial Narrow"/>
          <w:noProof/>
          <w:sz w:val="18"/>
        </w:rPr>
        <w:sym w:font="Arial Narrow" w:char="00BB"/>
      </w:r>
    </w:p>
    <w:p w14:paraId="12EF6353" w14:textId="77777777" w:rsidR="00AD1293" w:rsidRPr="003A4BAA" w:rsidRDefault="00AD1293" w:rsidP="00AD1293">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083213 « Portes coulissantes vitrées avec cadres en aluminium »</w:t>
      </w:r>
    </w:p>
    <w:p w14:paraId="04C2213A" w14:textId="77777777" w:rsidR="00AD1293" w:rsidRPr="003A4BAA" w:rsidRDefault="00AD1293" w:rsidP="00AD1293">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084113 « Entrées et devantures de magasin avec cadres en aluminium »</w:t>
      </w:r>
    </w:p>
    <w:p w14:paraId="268158C8" w14:textId="77777777" w:rsidR="00AD1293" w:rsidRPr="003A4BAA" w:rsidRDefault="00AD1293" w:rsidP="00AD1293">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 xml:space="preserve">084313 </w:t>
      </w:r>
      <w:r w:rsidRPr="003A4BAA">
        <w:rPr>
          <w:rFonts w:ascii="Arial Narrow" w:hAnsi="Arial Narrow"/>
          <w:noProof/>
          <w:sz w:val="18"/>
        </w:rPr>
        <w:sym w:font="Arial Narrow" w:char="00AB"/>
      </w:r>
      <w:r w:rsidRPr="003A4BAA">
        <w:rPr>
          <w:rFonts w:ascii="Arial Narrow" w:hAnsi="Arial Narrow"/>
          <w:sz w:val="18"/>
          <w:lang w:val="fr-FR"/>
        </w:rPr>
        <w:t> </w:t>
      </w:r>
      <w:r w:rsidRPr="003A4BAA">
        <w:rPr>
          <w:rFonts w:ascii="Arial Narrow" w:hAnsi="Arial Narrow"/>
          <w:sz w:val="18"/>
          <w:lang w:val="fr-CA"/>
        </w:rPr>
        <w:t xml:space="preserve">Devantures de magasin </w:t>
      </w:r>
      <w:r w:rsidRPr="003A4BAA">
        <w:rPr>
          <w:rFonts w:ascii="Arial Narrow" w:hAnsi="Arial Narrow"/>
          <w:sz w:val="18"/>
          <w:lang w:val="fr-FR"/>
        </w:rPr>
        <w:t>avec cadres en aluminium </w:t>
      </w:r>
      <w:r w:rsidRPr="003A4BAA">
        <w:rPr>
          <w:rFonts w:ascii="Arial Narrow" w:hAnsi="Arial Narrow"/>
          <w:noProof/>
          <w:sz w:val="18"/>
        </w:rPr>
        <w:sym w:font="Arial Narrow" w:char="00BB"/>
      </w:r>
    </w:p>
    <w:p w14:paraId="4B37B8A9" w14:textId="77777777" w:rsidR="00AD1293" w:rsidRPr="003A4BAA" w:rsidRDefault="00AD1293" w:rsidP="00AD1293">
      <w:pPr>
        <w:pStyle w:val="PR2"/>
        <w:numPr>
          <w:ilvl w:val="5"/>
          <w:numId w:val="4"/>
        </w:numPr>
        <w:tabs>
          <w:tab w:val="clear" w:pos="1440"/>
        </w:tabs>
        <w:ind w:left="1080" w:hanging="360"/>
        <w:rPr>
          <w:rFonts w:ascii="Arial Narrow" w:hAnsi="Arial Narrow"/>
          <w:sz w:val="18"/>
        </w:rPr>
      </w:pPr>
      <w:r w:rsidRPr="003A4BAA">
        <w:rPr>
          <w:rFonts w:ascii="Arial Narrow" w:hAnsi="Arial Narrow"/>
          <w:sz w:val="18"/>
        </w:rPr>
        <w:t>084329 « </w:t>
      </w:r>
      <w:r w:rsidRPr="003A4BAA">
        <w:rPr>
          <w:rFonts w:ascii="Arial Narrow" w:hAnsi="Arial Narrow"/>
          <w:sz w:val="18"/>
          <w:lang w:val="fr-CA"/>
        </w:rPr>
        <w:t xml:space="preserve">Devantures de magasin </w:t>
      </w:r>
      <w:proofErr w:type="spellStart"/>
      <w:r w:rsidRPr="003A4BAA">
        <w:rPr>
          <w:rFonts w:ascii="Arial Narrow" w:hAnsi="Arial Narrow"/>
          <w:sz w:val="18"/>
        </w:rPr>
        <w:t>coulissantes</w:t>
      </w:r>
      <w:proofErr w:type="spellEnd"/>
      <w:r w:rsidRPr="003A4BAA">
        <w:rPr>
          <w:rFonts w:ascii="Arial Narrow" w:hAnsi="Arial Narrow"/>
          <w:sz w:val="18"/>
        </w:rPr>
        <w:t> »</w:t>
      </w:r>
    </w:p>
    <w:p w14:paraId="33B41A97" w14:textId="77777777" w:rsidR="00AD1293" w:rsidRPr="003A4BAA" w:rsidRDefault="00AD1293" w:rsidP="00AD1293">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084413 « Murs rideaux vitrés en aluminium »</w:t>
      </w:r>
    </w:p>
    <w:p w14:paraId="1F6CDB9D" w14:textId="77777777" w:rsidR="00AD1293" w:rsidRPr="003A4BAA" w:rsidRDefault="00AD1293" w:rsidP="00AD1293">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084433 « Assemblages de vitrage en pente »</w:t>
      </w:r>
    </w:p>
    <w:p w14:paraId="2E31D7D3" w14:textId="77777777" w:rsidR="00AD1293" w:rsidRPr="004D2E55" w:rsidRDefault="00AD1293" w:rsidP="00AD1293">
      <w:pPr>
        <w:pStyle w:val="PR2"/>
        <w:numPr>
          <w:ilvl w:val="5"/>
          <w:numId w:val="4"/>
        </w:numPr>
        <w:tabs>
          <w:tab w:val="clear" w:pos="1440"/>
        </w:tabs>
        <w:ind w:left="1080" w:hanging="360"/>
        <w:rPr>
          <w:rFonts w:ascii="Arial Narrow" w:hAnsi="Arial Narrow"/>
          <w:sz w:val="18"/>
          <w:lang w:val="fr-CA"/>
        </w:rPr>
      </w:pPr>
      <w:r w:rsidRPr="003A4BAA">
        <w:rPr>
          <w:rFonts w:ascii="Arial Narrow" w:hAnsi="Arial Narrow"/>
          <w:sz w:val="18"/>
          <w:lang w:val="fr-CA"/>
        </w:rPr>
        <w:t>086300 « Lanterneaux avec cadres métalliques »</w:t>
      </w:r>
    </w:p>
    <w:p w14:paraId="49317F8F" w14:textId="77777777" w:rsidR="00AD1293" w:rsidRPr="000F6CFC" w:rsidRDefault="00AD1293" w:rsidP="00AD1293">
      <w:pPr>
        <w:pStyle w:val="ART"/>
        <w:numPr>
          <w:ilvl w:val="3"/>
          <w:numId w:val="4"/>
        </w:numPr>
        <w:tabs>
          <w:tab w:val="clear" w:pos="864"/>
        </w:tabs>
        <w:spacing w:before="240" w:after="60"/>
        <w:ind w:left="360" w:hanging="360"/>
        <w:rPr>
          <w:rFonts w:ascii="Arial Narrow" w:hAnsi="Arial Narrow"/>
          <w:b/>
          <w:sz w:val="18"/>
          <w:szCs w:val="18"/>
        </w:rPr>
      </w:pPr>
      <w:proofErr w:type="spellStart"/>
      <w:r>
        <w:rPr>
          <w:rFonts w:ascii="Arial Narrow" w:hAnsi="Arial Narrow"/>
          <w:b/>
          <w:sz w:val="18"/>
          <w:szCs w:val="18"/>
        </w:rPr>
        <w:t>Définitions</w:t>
      </w:r>
      <w:proofErr w:type="spellEnd"/>
    </w:p>
    <w:p w14:paraId="0AF77CD9" w14:textId="77777777" w:rsidR="00AD1293" w:rsidRPr="004D2E55" w:rsidRDefault="00AD1293" w:rsidP="00AD1293">
      <w:pPr>
        <w:pStyle w:val="PR1"/>
        <w:numPr>
          <w:ilvl w:val="4"/>
          <w:numId w:val="4"/>
        </w:numPr>
        <w:tabs>
          <w:tab w:val="clear" w:pos="864"/>
        </w:tabs>
        <w:spacing w:before="0"/>
        <w:ind w:left="720" w:hanging="360"/>
        <w:rPr>
          <w:rFonts w:ascii="Arial Narrow" w:hAnsi="Arial Narrow"/>
          <w:sz w:val="18"/>
          <w:szCs w:val="18"/>
          <w:lang w:val="fr-CA"/>
        </w:rPr>
      </w:pPr>
      <w:r w:rsidRPr="004D2E55">
        <w:rPr>
          <w:rFonts w:ascii="Arial Narrow" w:hAnsi="Arial Narrow"/>
          <w:sz w:val="18"/>
          <w:szCs w:val="18"/>
          <w:lang w:val="fr-CA"/>
        </w:rPr>
        <w:t xml:space="preserve">Définitions : </w:t>
      </w:r>
      <w:r w:rsidRPr="00F077E5">
        <w:rPr>
          <w:rFonts w:ascii="Arial Narrow" w:hAnsi="Arial Narrow"/>
          <w:sz w:val="18"/>
          <w:szCs w:val="18"/>
          <w:lang w:val="fr-CA"/>
        </w:rPr>
        <w:t xml:space="preserve">Pour la terminologie et les définitions standards de l'industrie des fenêtres, se référer au glossaire AAMA AG de l'American Architectural </w:t>
      </w:r>
      <w:proofErr w:type="spellStart"/>
      <w:r w:rsidRPr="00F077E5">
        <w:rPr>
          <w:rFonts w:ascii="Arial Narrow" w:hAnsi="Arial Narrow"/>
          <w:sz w:val="18"/>
          <w:szCs w:val="18"/>
          <w:lang w:val="fr-CA"/>
        </w:rPr>
        <w:t>Manufacturers</w:t>
      </w:r>
      <w:proofErr w:type="spellEnd"/>
      <w:r w:rsidRPr="00F077E5">
        <w:rPr>
          <w:rFonts w:ascii="Arial Narrow" w:hAnsi="Arial Narrow"/>
          <w:sz w:val="18"/>
          <w:szCs w:val="18"/>
          <w:lang w:val="fr-CA"/>
        </w:rPr>
        <w:t xml:space="preserve"> Association (AAMA).</w:t>
      </w:r>
    </w:p>
    <w:p w14:paraId="537D59E3" w14:textId="77777777" w:rsidR="00AD1293" w:rsidRPr="00F077E5" w:rsidRDefault="00AD1293" w:rsidP="00AD1293">
      <w:pPr>
        <w:pStyle w:val="ART"/>
        <w:numPr>
          <w:ilvl w:val="3"/>
          <w:numId w:val="4"/>
        </w:numPr>
        <w:tabs>
          <w:tab w:val="clear" w:pos="864"/>
        </w:tabs>
        <w:spacing w:before="240" w:after="60"/>
        <w:ind w:left="360" w:hanging="360"/>
        <w:rPr>
          <w:rFonts w:ascii="Arial Narrow" w:hAnsi="Arial Narrow"/>
          <w:b/>
          <w:sz w:val="18"/>
          <w:szCs w:val="18"/>
        </w:rPr>
      </w:pPr>
      <w:r>
        <w:rPr>
          <w:rFonts w:ascii="Arial Narrow" w:hAnsi="Arial Narrow"/>
          <w:b/>
          <w:sz w:val="18"/>
          <w:szCs w:val="18"/>
        </w:rPr>
        <w:t>Exigences de performance</w:t>
      </w:r>
    </w:p>
    <w:p w14:paraId="0AEE3721" w14:textId="77777777" w:rsidR="00AD1293" w:rsidRPr="004D2E55" w:rsidRDefault="00AD1293" w:rsidP="00AD1293">
      <w:pPr>
        <w:pStyle w:val="PR1"/>
        <w:numPr>
          <w:ilvl w:val="4"/>
          <w:numId w:val="4"/>
        </w:numPr>
        <w:tabs>
          <w:tab w:val="clear" w:pos="864"/>
        </w:tabs>
        <w:spacing w:before="0"/>
        <w:ind w:left="720" w:hanging="360"/>
        <w:rPr>
          <w:rFonts w:ascii="Arial Narrow" w:hAnsi="Arial Narrow"/>
          <w:sz w:val="18"/>
          <w:szCs w:val="18"/>
          <w:lang w:val="fr-CA"/>
        </w:rPr>
      </w:pPr>
      <w:r w:rsidRPr="00F077E5">
        <w:rPr>
          <w:rFonts w:ascii="Arial Narrow" w:hAnsi="Arial Narrow"/>
          <w:sz w:val="18"/>
          <w:szCs w:val="18"/>
          <w:lang w:val="fr-CA"/>
        </w:rPr>
        <w:t>Performance générale : Un système de fenêtres avec cadres en aluminium doit résister aux effets des exigences de performance suivantes sans défaillance due à une construction, une fabrication ou une installation défectueuse, ou à d</w:t>
      </w:r>
      <w:r>
        <w:rPr>
          <w:rFonts w:ascii="Arial Narrow" w:hAnsi="Arial Narrow"/>
          <w:sz w:val="18"/>
          <w:szCs w:val="18"/>
          <w:lang w:val="fr-CA"/>
        </w:rPr>
        <w:t>'autres défauts de construction.</w:t>
      </w:r>
    </w:p>
    <w:p w14:paraId="6FC5A269" w14:textId="77777777" w:rsidR="00AD1293" w:rsidRPr="004D2E55" w:rsidRDefault="00AD1293" w:rsidP="00AD1293">
      <w:pPr>
        <w:pStyle w:val="PR1"/>
        <w:numPr>
          <w:ilvl w:val="4"/>
          <w:numId w:val="4"/>
        </w:numPr>
        <w:tabs>
          <w:tab w:val="clear" w:pos="864"/>
        </w:tabs>
        <w:spacing w:before="120"/>
        <w:ind w:left="720" w:hanging="360"/>
        <w:rPr>
          <w:rFonts w:ascii="Arial Narrow" w:hAnsi="Arial Narrow"/>
          <w:sz w:val="18"/>
          <w:szCs w:val="18"/>
          <w:lang w:val="fr-CA"/>
        </w:rPr>
      </w:pPr>
      <w:r w:rsidRPr="004D2E55">
        <w:rPr>
          <w:rFonts w:ascii="Arial Narrow" w:hAnsi="Arial Narrow"/>
          <w:sz w:val="18"/>
          <w:szCs w:val="18"/>
          <w:lang w:val="fr-CA"/>
        </w:rPr>
        <w:t xml:space="preserve">Exigences de rendement </w:t>
      </w:r>
      <w:r>
        <w:rPr>
          <w:rFonts w:ascii="Arial Narrow" w:hAnsi="Arial Narrow"/>
          <w:sz w:val="18"/>
          <w:szCs w:val="18"/>
          <w:lang w:val="fr-CA"/>
        </w:rPr>
        <w:t>des fenêtres</w:t>
      </w:r>
      <w:r w:rsidRPr="004D2E55">
        <w:rPr>
          <w:rFonts w:ascii="Arial Narrow" w:hAnsi="Arial Narrow"/>
          <w:sz w:val="18"/>
          <w:szCs w:val="18"/>
          <w:lang w:val="fr-CA"/>
        </w:rPr>
        <w:t> :</w:t>
      </w:r>
    </w:p>
    <w:p w14:paraId="0BF4838B" w14:textId="77777777" w:rsidR="00AD1293" w:rsidRPr="004D2E55" w:rsidRDefault="00AD1293" w:rsidP="00AD1293">
      <w:pPr>
        <w:pStyle w:val="PR2"/>
        <w:numPr>
          <w:ilvl w:val="5"/>
          <w:numId w:val="4"/>
        </w:numPr>
        <w:tabs>
          <w:tab w:val="clear" w:pos="1440"/>
        </w:tabs>
        <w:spacing w:before="120"/>
        <w:ind w:left="1080" w:hanging="360"/>
        <w:rPr>
          <w:rFonts w:ascii="Arial Narrow" w:hAnsi="Arial Narrow"/>
          <w:sz w:val="18"/>
          <w:szCs w:val="18"/>
          <w:lang w:val="fr-CA"/>
        </w:rPr>
      </w:pPr>
      <w:r w:rsidRPr="004154C4">
        <w:rPr>
          <w:rFonts w:ascii="Arial Narrow" w:hAnsi="Arial Narrow"/>
          <w:sz w:val="18"/>
          <w:lang w:val="fr-CA"/>
        </w:rPr>
        <w:t>Exigences de performance : Fournir des fenêtres en aluminium capables de satisfaire aux exigences de performance indiquées et conformes à la norme</w:t>
      </w:r>
      <w:r w:rsidRPr="004D2E55">
        <w:rPr>
          <w:rFonts w:ascii="Arial Narrow" w:hAnsi="Arial Narrow"/>
          <w:sz w:val="18"/>
          <w:szCs w:val="18"/>
          <w:lang w:val="fr-CA"/>
        </w:rPr>
        <w:t xml:space="preserve"> AAMA/WDMA/CSA 101/I.S.2/A440 (NAFS)</w:t>
      </w:r>
      <w:r>
        <w:rPr>
          <w:rFonts w:ascii="Arial Narrow" w:hAnsi="Arial Narrow"/>
          <w:sz w:val="18"/>
          <w:szCs w:val="18"/>
          <w:lang w:val="fr-CA"/>
        </w:rPr>
        <w:t>.</w:t>
      </w:r>
    </w:p>
    <w:p w14:paraId="3E672677" w14:textId="77777777" w:rsidR="00AD1293" w:rsidRPr="004D2E55" w:rsidRDefault="00AD1293" w:rsidP="00AD1293">
      <w:pPr>
        <w:pStyle w:val="PR3"/>
        <w:numPr>
          <w:ilvl w:val="6"/>
          <w:numId w:val="4"/>
        </w:numPr>
        <w:tabs>
          <w:tab w:val="clear" w:pos="2016"/>
        </w:tabs>
        <w:ind w:left="1440" w:hanging="360"/>
        <w:rPr>
          <w:rFonts w:ascii="Arial Narrow" w:hAnsi="Arial Narrow"/>
          <w:sz w:val="18"/>
          <w:szCs w:val="18"/>
          <w:lang w:val="fr-CA"/>
        </w:rPr>
      </w:pPr>
      <w:r w:rsidRPr="005316AD">
        <w:rPr>
          <w:rFonts w:ascii="Arial Narrow" w:hAnsi="Arial Narrow"/>
          <w:sz w:val="18"/>
          <w:szCs w:val="18"/>
          <w:lang w:val="fr-CA"/>
        </w:rPr>
        <w:t>Catégorie et classification de performance </w:t>
      </w:r>
      <w:r w:rsidRPr="004D2E55">
        <w:rPr>
          <w:rFonts w:ascii="Arial Narrow" w:hAnsi="Arial Narrow"/>
          <w:sz w:val="18"/>
          <w:szCs w:val="18"/>
          <w:lang w:val="fr-CA"/>
        </w:rPr>
        <w:t>:  AW-PG80-FW</w:t>
      </w:r>
      <w:r>
        <w:rPr>
          <w:rFonts w:ascii="Arial Narrow" w:hAnsi="Arial Narrow"/>
          <w:sz w:val="18"/>
          <w:szCs w:val="18"/>
          <w:lang w:val="fr-CA"/>
        </w:rPr>
        <w:t>.</w:t>
      </w:r>
    </w:p>
    <w:p w14:paraId="163B7B33" w14:textId="77777777" w:rsidR="00AD1293" w:rsidRPr="00DD0ED5" w:rsidRDefault="00AD1293" w:rsidP="00AD1293">
      <w:pPr>
        <w:pStyle w:val="PR1"/>
        <w:numPr>
          <w:ilvl w:val="0"/>
          <w:numId w:val="0"/>
        </w:numPr>
        <w:spacing w:before="120"/>
        <w:ind w:left="360"/>
        <w:rPr>
          <w:rStyle w:val="EditorNote"/>
          <w:rFonts w:ascii="Arial Narrow" w:hAnsi="Arial Narrow"/>
          <w:szCs w:val="16"/>
          <w:lang w:val="fr-CA"/>
        </w:rPr>
      </w:pPr>
      <w:r w:rsidRPr="00AD1293">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02F21073" w14:textId="77777777" w:rsidR="00AD1293" w:rsidRPr="00AD1293" w:rsidRDefault="00AD1293" w:rsidP="00AD1293">
      <w:pPr>
        <w:pStyle w:val="PR1"/>
        <w:numPr>
          <w:ilvl w:val="0"/>
          <w:numId w:val="0"/>
        </w:numPr>
        <w:spacing w:before="120"/>
        <w:ind w:left="360"/>
        <w:rPr>
          <w:rFonts w:ascii="Arial Narrow" w:hAnsi="Arial Narrow"/>
          <w:sz w:val="16"/>
          <w:szCs w:val="16"/>
          <w:lang w:val="fr-CA"/>
        </w:rPr>
      </w:pPr>
      <w:r w:rsidRPr="00AD1293">
        <w:rPr>
          <w:rStyle w:val="EditorNote"/>
          <w:rFonts w:ascii="Arial Narrow" w:hAnsi="Arial Narrow"/>
          <w:szCs w:val="16"/>
          <w:lang w:val="fr-CA"/>
        </w:rPr>
        <w:t>NOTE AU RÉDACTEUR DU CAHIER DES CHARGES : FOURNIR LES PRESSIONS NOMINALES DE RÉSISTANCE AU VENT EN LB/PI</w:t>
      </w:r>
      <w:r w:rsidRPr="00AD1293">
        <w:rPr>
          <w:rStyle w:val="EditorNote"/>
          <w:rFonts w:ascii="Arial Narrow" w:hAnsi="Arial Narrow"/>
          <w:szCs w:val="16"/>
          <w:vertAlign w:val="superscript"/>
          <w:lang w:val="fr-CA"/>
        </w:rPr>
        <w:t>2</w:t>
      </w:r>
      <w:r w:rsidRPr="00AD1293">
        <w:rPr>
          <w:rStyle w:val="EditorNote"/>
          <w:rFonts w:ascii="Arial Narrow" w:hAnsi="Arial Narrow"/>
          <w:szCs w:val="16"/>
          <w:lang w:val="fr-CA"/>
        </w:rPr>
        <w:t>, DE MÊME QUE LE CODE DU BÂTIMENT PERTINENT ET L’ANNÉE DE L’ÉDITION.</w:t>
      </w:r>
    </w:p>
    <w:p w14:paraId="1B6DB2BE" w14:textId="77777777" w:rsidR="00AD1293" w:rsidRPr="004D2E55" w:rsidRDefault="00AD1293" w:rsidP="00AD1293">
      <w:pPr>
        <w:pStyle w:val="PR2"/>
        <w:numPr>
          <w:ilvl w:val="5"/>
          <w:numId w:val="4"/>
        </w:numPr>
        <w:tabs>
          <w:tab w:val="clear" w:pos="1440"/>
        </w:tabs>
        <w:spacing w:before="120"/>
        <w:ind w:left="1080" w:hanging="360"/>
        <w:rPr>
          <w:rFonts w:ascii="Arial Narrow" w:hAnsi="Arial Narrow"/>
          <w:sz w:val="18"/>
          <w:szCs w:val="18"/>
          <w:lang w:val="fr-CA"/>
        </w:rPr>
      </w:pPr>
      <w:r w:rsidRPr="004D2E55">
        <w:rPr>
          <w:rFonts w:ascii="Arial Narrow" w:hAnsi="Arial Narrow"/>
          <w:sz w:val="18"/>
          <w:szCs w:val="18"/>
          <w:lang w:val="fr-CA"/>
        </w:rPr>
        <w:t>Infiltration d’air : Après l’essai de cycle de vie AAM</w:t>
      </w:r>
      <w:r>
        <w:rPr>
          <w:rFonts w:ascii="Arial Narrow" w:hAnsi="Arial Narrow"/>
          <w:sz w:val="18"/>
          <w:szCs w:val="18"/>
          <w:lang w:val="fr-CA"/>
        </w:rPr>
        <w:t>A 910</w:t>
      </w:r>
      <w:r w:rsidRPr="004D2E55">
        <w:rPr>
          <w:rFonts w:ascii="Arial Narrow" w:hAnsi="Arial Narrow"/>
          <w:sz w:val="18"/>
          <w:szCs w:val="18"/>
          <w:lang w:val="fr-CA"/>
        </w:rPr>
        <w:t>, satisfaire la norme AAMA 101 d’un maximum de 0,1</w:t>
      </w:r>
      <w:r>
        <w:rPr>
          <w:rFonts w:ascii="Arial Narrow" w:hAnsi="Arial Narrow"/>
          <w:sz w:val="18"/>
          <w:szCs w:val="18"/>
          <w:lang w:val="fr-CA"/>
        </w:rPr>
        <w:t>0</w:t>
      </w:r>
      <w:r w:rsidRPr="004D2E55">
        <w:rPr>
          <w:rFonts w:ascii="Arial Narrow" w:hAnsi="Arial Narrow"/>
          <w:sz w:val="18"/>
          <w:szCs w:val="18"/>
          <w:lang w:val="fr-CA"/>
        </w:rPr>
        <w:t xml:space="preserve"> </w:t>
      </w:r>
      <w:r w:rsidRPr="004C2979">
        <w:rPr>
          <w:rStyle w:val="IP"/>
          <w:rFonts w:ascii="Arial Narrow" w:hAnsi="Arial Narrow"/>
          <w:color w:val="000000"/>
          <w:sz w:val="18"/>
          <w:szCs w:val="18"/>
          <w:lang w:val="fr-CA"/>
        </w:rPr>
        <w:t>pi</w:t>
      </w:r>
      <w:r w:rsidRPr="004C2979">
        <w:rPr>
          <w:rStyle w:val="IP"/>
          <w:rFonts w:ascii="Arial Narrow" w:hAnsi="Arial Narrow"/>
          <w:color w:val="000000"/>
          <w:sz w:val="18"/>
          <w:szCs w:val="18"/>
          <w:vertAlign w:val="superscript"/>
          <w:lang w:val="fr-CA"/>
        </w:rPr>
        <w:t>3</w:t>
      </w:r>
      <w:r w:rsidRPr="004C2979">
        <w:rPr>
          <w:rStyle w:val="IP"/>
          <w:rFonts w:ascii="Arial Narrow" w:hAnsi="Arial Narrow"/>
          <w:color w:val="000000"/>
          <w:sz w:val="18"/>
          <w:szCs w:val="18"/>
          <w:lang w:val="fr-CA"/>
        </w:rPr>
        <w:t>/min/pi</w:t>
      </w:r>
      <w:r w:rsidRPr="004C2979">
        <w:rPr>
          <w:rStyle w:val="IP"/>
          <w:rFonts w:ascii="Arial Narrow" w:hAnsi="Arial Narrow"/>
          <w:color w:val="000000"/>
          <w:sz w:val="18"/>
          <w:szCs w:val="18"/>
          <w:vertAlign w:val="superscript"/>
          <w:lang w:val="fr-CA"/>
        </w:rPr>
        <w:t xml:space="preserve">2 </w:t>
      </w:r>
      <w:r w:rsidRPr="004D2E55">
        <w:rPr>
          <w:rFonts w:ascii="Arial Narrow" w:hAnsi="Arial Narrow"/>
          <w:sz w:val="18"/>
          <w:szCs w:val="18"/>
          <w:lang w:val="fr-CA"/>
        </w:rPr>
        <w:t xml:space="preserve">lorsque soumis à des essais </w:t>
      </w:r>
      <w:r w:rsidRPr="004C2979">
        <w:rPr>
          <w:rFonts w:ascii="Arial Narrow" w:hAnsi="Arial Narrow"/>
          <w:sz w:val="18"/>
          <w:szCs w:val="18"/>
          <w:lang w:val="fr-FR"/>
        </w:rPr>
        <w:t>à une pression statique différentielle de 6,24 lb/p</w:t>
      </w:r>
      <w:r w:rsidRPr="004C2979">
        <w:rPr>
          <w:rFonts w:ascii="Arial Narrow" w:hAnsi="Arial Narrow"/>
          <w:sz w:val="18"/>
          <w:szCs w:val="18"/>
          <w:vertAlign w:val="superscript"/>
          <w:lang w:val="fr-FR"/>
        </w:rPr>
        <w:t>2</w:t>
      </w:r>
      <w:r w:rsidRPr="004D2E55">
        <w:rPr>
          <w:rFonts w:ascii="Arial Narrow" w:hAnsi="Arial Narrow"/>
          <w:sz w:val="18"/>
          <w:szCs w:val="18"/>
          <w:lang w:val="fr-CA"/>
        </w:rPr>
        <w:t xml:space="preserve"> </w:t>
      </w:r>
      <w:r>
        <w:rPr>
          <w:rFonts w:ascii="Arial Narrow" w:hAnsi="Arial Narrow"/>
          <w:sz w:val="18"/>
          <w:szCs w:val="18"/>
          <w:lang w:val="fr-CA"/>
        </w:rPr>
        <w:t xml:space="preserve">(300 Pa) </w:t>
      </w:r>
      <w:r w:rsidRPr="004D2E55">
        <w:rPr>
          <w:rFonts w:ascii="Arial Narrow" w:hAnsi="Arial Narrow"/>
          <w:sz w:val="18"/>
          <w:szCs w:val="18"/>
          <w:lang w:val="fr-CA"/>
        </w:rPr>
        <w:t>confor</w:t>
      </w:r>
      <w:r>
        <w:rPr>
          <w:rFonts w:ascii="Arial Narrow" w:hAnsi="Arial Narrow"/>
          <w:sz w:val="18"/>
          <w:szCs w:val="18"/>
          <w:lang w:val="fr-CA"/>
        </w:rPr>
        <w:t>mément à la norme ASTM E 283.</w:t>
      </w:r>
    </w:p>
    <w:p w14:paraId="5A6EE7E2" w14:textId="77777777" w:rsidR="00AD1293" w:rsidRPr="004D2E55" w:rsidRDefault="00AD1293" w:rsidP="00AD1293">
      <w:pPr>
        <w:pStyle w:val="PR2"/>
        <w:numPr>
          <w:ilvl w:val="5"/>
          <w:numId w:val="4"/>
        </w:numPr>
        <w:tabs>
          <w:tab w:val="clear" w:pos="1440"/>
        </w:tabs>
        <w:spacing w:before="120"/>
        <w:ind w:left="1080" w:hanging="360"/>
        <w:rPr>
          <w:rFonts w:ascii="Arial Narrow" w:hAnsi="Arial Narrow"/>
          <w:sz w:val="18"/>
          <w:szCs w:val="18"/>
          <w:lang w:val="fr-CA"/>
        </w:rPr>
      </w:pPr>
      <w:r>
        <w:rPr>
          <w:rFonts w:ascii="Arial Narrow" w:hAnsi="Arial Narrow"/>
          <w:sz w:val="18"/>
          <w:szCs w:val="18"/>
          <w:lang w:val="fr-FR"/>
        </w:rPr>
        <w:t>I</w:t>
      </w:r>
      <w:r w:rsidRPr="00BE4FFE">
        <w:rPr>
          <w:rFonts w:ascii="Arial Narrow" w:hAnsi="Arial Narrow"/>
          <w:sz w:val="18"/>
          <w:szCs w:val="18"/>
          <w:lang w:val="fr-FR"/>
        </w:rPr>
        <w:t>nfiltration d’eau </w:t>
      </w:r>
      <w:r w:rsidRPr="004D2E55">
        <w:rPr>
          <w:rFonts w:ascii="Arial Narrow" w:hAnsi="Arial Narrow"/>
          <w:sz w:val="18"/>
          <w:szCs w:val="18"/>
          <w:lang w:val="fr-CA"/>
        </w:rPr>
        <w:t>: Après l’e</w:t>
      </w:r>
      <w:r>
        <w:rPr>
          <w:rFonts w:ascii="Arial Narrow" w:hAnsi="Arial Narrow"/>
          <w:sz w:val="18"/>
          <w:szCs w:val="18"/>
          <w:lang w:val="fr-CA"/>
        </w:rPr>
        <w:t>ssai de cycle de vie AAMA 910</w:t>
      </w:r>
      <w:r w:rsidRPr="004D2E55">
        <w:rPr>
          <w:rFonts w:ascii="Arial Narrow" w:hAnsi="Arial Narrow"/>
          <w:sz w:val="18"/>
          <w:szCs w:val="18"/>
          <w:lang w:val="fr-CA"/>
        </w:rPr>
        <w:t xml:space="preserve">, </w:t>
      </w:r>
      <w:r w:rsidRPr="00246002">
        <w:rPr>
          <w:rFonts w:ascii="Arial Narrow" w:hAnsi="Arial Narrow"/>
          <w:sz w:val="18"/>
          <w:szCs w:val="18"/>
          <w:lang w:val="fr-FR"/>
        </w:rPr>
        <w:t>aucune</w:t>
      </w:r>
      <w:r w:rsidRPr="00BE4FFE">
        <w:rPr>
          <w:rFonts w:ascii="Arial Narrow" w:hAnsi="Arial Narrow"/>
          <w:sz w:val="18"/>
          <w:szCs w:val="18"/>
          <w:lang w:val="fr-FR"/>
        </w:rPr>
        <w:t xml:space="preserve"> fuite d’eau non contrôlée lorsque soumis à des essais à une pression statique</w:t>
      </w:r>
      <w:r>
        <w:rPr>
          <w:rFonts w:ascii="Arial Narrow" w:hAnsi="Arial Narrow"/>
          <w:sz w:val="18"/>
          <w:szCs w:val="18"/>
          <w:lang w:val="fr-FR"/>
        </w:rPr>
        <w:t xml:space="preserve"> différentielle</w:t>
      </w:r>
      <w:r w:rsidRPr="00BE4FFE">
        <w:rPr>
          <w:rFonts w:ascii="Arial Narrow" w:hAnsi="Arial Narrow"/>
          <w:sz w:val="18"/>
          <w:szCs w:val="18"/>
          <w:lang w:val="fr-FR"/>
        </w:rPr>
        <w:t xml:space="preserve"> </w:t>
      </w:r>
      <w:r>
        <w:rPr>
          <w:rFonts w:ascii="Arial Narrow" w:hAnsi="Arial Narrow"/>
          <w:sz w:val="18"/>
          <w:szCs w:val="18"/>
          <w:lang w:val="fr-FR"/>
        </w:rPr>
        <w:t>de</w:t>
      </w:r>
      <w:r w:rsidRPr="00BE4FFE">
        <w:rPr>
          <w:rFonts w:ascii="Arial Narrow" w:hAnsi="Arial Narrow"/>
          <w:sz w:val="18"/>
          <w:szCs w:val="18"/>
          <w:lang w:val="fr-FR"/>
        </w:rPr>
        <w:t xml:space="preserve"> </w:t>
      </w:r>
      <w:r>
        <w:rPr>
          <w:rFonts w:ascii="Arial Narrow" w:hAnsi="Arial Narrow"/>
          <w:sz w:val="18"/>
          <w:szCs w:val="18"/>
          <w:lang w:val="fr-FR"/>
        </w:rPr>
        <w:t>15</w:t>
      </w:r>
      <w:r w:rsidRPr="00BE4FFE">
        <w:rPr>
          <w:rFonts w:ascii="Arial Narrow" w:hAnsi="Arial Narrow"/>
          <w:sz w:val="18"/>
          <w:szCs w:val="18"/>
          <w:lang w:val="fr-FR"/>
        </w:rPr>
        <w:t> lb/p</w:t>
      </w:r>
      <w:r w:rsidRPr="00BE4FFE">
        <w:rPr>
          <w:rFonts w:ascii="Arial Narrow" w:hAnsi="Arial Narrow"/>
          <w:sz w:val="18"/>
          <w:szCs w:val="18"/>
          <w:vertAlign w:val="superscript"/>
          <w:lang w:val="fr-FR"/>
        </w:rPr>
        <w:t>2</w:t>
      </w:r>
      <w:r w:rsidRPr="004D2E55">
        <w:rPr>
          <w:rFonts w:ascii="Arial Narrow" w:hAnsi="Arial Narrow"/>
          <w:sz w:val="18"/>
          <w:szCs w:val="18"/>
          <w:lang w:val="fr-CA"/>
        </w:rPr>
        <w:t xml:space="preserve"> </w:t>
      </w:r>
      <w:r>
        <w:rPr>
          <w:rFonts w:ascii="Arial Narrow" w:hAnsi="Arial Narrow"/>
          <w:sz w:val="18"/>
          <w:szCs w:val="18"/>
          <w:lang w:val="fr-CA"/>
        </w:rPr>
        <w:t xml:space="preserve">(720 Pa) </w:t>
      </w:r>
      <w:r w:rsidRPr="004D2E55">
        <w:rPr>
          <w:rFonts w:ascii="Arial Narrow" w:hAnsi="Arial Narrow"/>
          <w:sz w:val="18"/>
          <w:szCs w:val="18"/>
          <w:lang w:val="fr-CA"/>
        </w:rPr>
        <w:t>confo</w:t>
      </w:r>
      <w:r>
        <w:rPr>
          <w:rFonts w:ascii="Arial Narrow" w:hAnsi="Arial Narrow"/>
          <w:sz w:val="18"/>
          <w:szCs w:val="18"/>
          <w:lang w:val="fr-CA"/>
        </w:rPr>
        <w:t>rmément aux normes ASTM E 547 et ASTM E 331</w:t>
      </w:r>
      <w:r w:rsidRPr="004D2E55">
        <w:rPr>
          <w:rFonts w:ascii="Arial Narrow" w:hAnsi="Arial Narrow"/>
          <w:sz w:val="18"/>
          <w:szCs w:val="18"/>
          <w:lang w:val="fr-CA"/>
        </w:rPr>
        <w:t>.</w:t>
      </w:r>
    </w:p>
    <w:p w14:paraId="6BC2B72B" w14:textId="77777777" w:rsidR="00AD1293" w:rsidRPr="004D2E55" w:rsidRDefault="00AD1293" w:rsidP="00AD1293">
      <w:pPr>
        <w:pStyle w:val="PR2"/>
        <w:numPr>
          <w:ilvl w:val="5"/>
          <w:numId w:val="4"/>
        </w:numPr>
        <w:tabs>
          <w:tab w:val="clear" w:pos="1440"/>
        </w:tabs>
        <w:spacing w:before="120"/>
        <w:ind w:left="1080" w:hanging="360"/>
        <w:rPr>
          <w:rFonts w:ascii="Arial Narrow" w:hAnsi="Arial Narrow"/>
          <w:sz w:val="18"/>
          <w:szCs w:val="18"/>
          <w:lang w:val="fr-CA"/>
        </w:rPr>
      </w:pPr>
      <w:r w:rsidRPr="004D2E55">
        <w:rPr>
          <w:rFonts w:ascii="Arial Narrow" w:hAnsi="Arial Narrow"/>
          <w:sz w:val="18"/>
          <w:szCs w:val="18"/>
          <w:lang w:val="fr-CA"/>
        </w:rPr>
        <w:lastRenderedPageBreak/>
        <w:t xml:space="preserve">Déflexion à charge uniforme : Déflexion maximale de L/175 </w:t>
      </w:r>
      <w:r w:rsidRPr="00872555">
        <w:rPr>
          <w:rFonts w:ascii="Arial Narrow" w:hAnsi="Arial Narrow"/>
          <w:sz w:val="18"/>
          <w:szCs w:val="18"/>
          <w:lang w:val="fr-FR"/>
        </w:rPr>
        <w:t>lorsque</w:t>
      </w:r>
      <w:r w:rsidRPr="00BE4FFE">
        <w:rPr>
          <w:rFonts w:ascii="Arial Narrow" w:hAnsi="Arial Narrow"/>
          <w:sz w:val="18"/>
          <w:szCs w:val="18"/>
          <w:lang w:val="fr-FR"/>
        </w:rPr>
        <w:t xml:space="preserve"> soumis à des essais à </w:t>
      </w:r>
      <w:r w:rsidRPr="00872555">
        <w:rPr>
          <w:rFonts w:ascii="Arial Narrow" w:hAnsi="Arial Narrow"/>
          <w:sz w:val="18"/>
          <w:szCs w:val="18"/>
          <w:lang w:val="fr-FR"/>
        </w:rPr>
        <w:t>une pression statique différentielle de 80 lb/p</w:t>
      </w:r>
      <w:r w:rsidRPr="00872555">
        <w:rPr>
          <w:rFonts w:ascii="Arial Narrow" w:hAnsi="Arial Narrow"/>
          <w:sz w:val="18"/>
          <w:szCs w:val="18"/>
          <w:vertAlign w:val="superscript"/>
          <w:lang w:val="fr-FR"/>
        </w:rPr>
        <w:t>2</w:t>
      </w:r>
      <w:r w:rsidRPr="004D2E55">
        <w:rPr>
          <w:rFonts w:ascii="Arial Narrow" w:hAnsi="Arial Narrow"/>
          <w:sz w:val="18"/>
          <w:szCs w:val="18"/>
          <w:lang w:val="fr-CA"/>
        </w:rPr>
        <w:t xml:space="preserve"> </w:t>
      </w:r>
      <w:r>
        <w:rPr>
          <w:rFonts w:ascii="Arial Narrow" w:hAnsi="Arial Narrow"/>
          <w:sz w:val="18"/>
          <w:szCs w:val="18"/>
          <w:lang w:val="fr-CA"/>
        </w:rPr>
        <w:t xml:space="preserve">(3840 Pa) </w:t>
      </w:r>
      <w:r w:rsidRPr="004D2E55">
        <w:rPr>
          <w:rFonts w:ascii="Arial Narrow" w:hAnsi="Arial Narrow"/>
          <w:sz w:val="18"/>
          <w:szCs w:val="18"/>
          <w:lang w:val="fr-CA"/>
        </w:rPr>
        <w:t>confo</w:t>
      </w:r>
      <w:r>
        <w:rPr>
          <w:rFonts w:ascii="Arial Narrow" w:hAnsi="Arial Narrow"/>
          <w:sz w:val="18"/>
          <w:szCs w:val="18"/>
          <w:lang w:val="fr-CA"/>
        </w:rPr>
        <w:t>rmément à la norme ASTM E 330</w:t>
      </w:r>
      <w:r w:rsidRPr="004D2E55">
        <w:rPr>
          <w:rFonts w:ascii="Arial Narrow" w:hAnsi="Arial Narrow"/>
          <w:sz w:val="18"/>
          <w:szCs w:val="18"/>
          <w:lang w:val="fr-CA"/>
        </w:rPr>
        <w:t>.</w:t>
      </w:r>
    </w:p>
    <w:p w14:paraId="27F9E64E" w14:textId="77777777" w:rsidR="00AD1293" w:rsidRPr="004D2E55" w:rsidRDefault="00AD1293" w:rsidP="00AD1293">
      <w:pPr>
        <w:pStyle w:val="PR2"/>
        <w:numPr>
          <w:ilvl w:val="5"/>
          <w:numId w:val="4"/>
        </w:numPr>
        <w:tabs>
          <w:tab w:val="clear" w:pos="1440"/>
        </w:tabs>
        <w:spacing w:before="120"/>
        <w:ind w:left="1080" w:hanging="360"/>
        <w:rPr>
          <w:rFonts w:ascii="Arial Narrow" w:hAnsi="Arial Narrow"/>
          <w:sz w:val="18"/>
          <w:szCs w:val="18"/>
          <w:lang w:val="fr-CA"/>
        </w:rPr>
      </w:pPr>
      <w:r w:rsidRPr="004D2E55">
        <w:rPr>
          <w:rFonts w:ascii="Arial Narrow" w:hAnsi="Arial Narrow"/>
          <w:sz w:val="18"/>
          <w:szCs w:val="18"/>
          <w:lang w:val="fr-CA"/>
        </w:rPr>
        <w:t xml:space="preserve">Essai structural à charge uniforme : La fenêtre doit être ouvrante et présenter une </w:t>
      </w:r>
      <w:proofErr w:type="spellStart"/>
      <w:r w:rsidRPr="004D2E55">
        <w:rPr>
          <w:rFonts w:ascii="Arial Narrow" w:hAnsi="Arial Narrow"/>
          <w:sz w:val="18"/>
          <w:szCs w:val="18"/>
          <w:lang w:val="fr-CA"/>
        </w:rPr>
        <w:t>deformation</w:t>
      </w:r>
      <w:proofErr w:type="spellEnd"/>
      <w:r w:rsidRPr="004D2E55">
        <w:rPr>
          <w:rFonts w:ascii="Arial Narrow" w:hAnsi="Arial Narrow"/>
          <w:sz w:val="18"/>
          <w:szCs w:val="18"/>
          <w:lang w:val="fr-CA"/>
        </w:rPr>
        <w:t xml:space="preserve"> permanente maximale par montant de 0,2 % </w:t>
      </w:r>
      <w:r w:rsidRPr="00BE4FFE">
        <w:rPr>
          <w:rFonts w:ascii="Arial Narrow" w:hAnsi="Arial Narrow"/>
          <w:sz w:val="18"/>
          <w:szCs w:val="18"/>
          <w:lang w:val="fr-FR"/>
        </w:rPr>
        <w:t xml:space="preserve">lorsque soumis à des essais à une pression </w:t>
      </w:r>
      <w:r w:rsidRPr="00944847">
        <w:rPr>
          <w:rFonts w:ascii="Arial Narrow" w:hAnsi="Arial Narrow"/>
          <w:sz w:val="18"/>
          <w:szCs w:val="18"/>
          <w:lang w:val="fr-FR"/>
        </w:rPr>
        <w:t>statique différentielle de 120 lb/p</w:t>
      </w:r>
      <w:r w:rsidRPr="00944847">
        <w:rPr>
          <w:rFonts w:ascii="Arial Narrow" w:hAnsi="Arial Narrow"/>
          <w:sz w:val="18"/>
          <w:szCs w:val="18"/>
          <w:vertAlign w:val="superscript"/>
          <w:lang w:val="fr-FR"/>
        </w:rPr>
        <w:t>2</w:t>
      </w:r>
      <w:r w:rsidRPr="004D2E55">
        <w:rPr>
          <w:rFonts w:ascii="Arial Narrow" w:hAnsi="Arial Narrow"/>
          <w:sz w:val="18"/>
          <w:szCs w:val="18"/>
          <w:lang w:val="fr-CA"/>
        </w:rPr>
        <w:t xml:space="preserve"> </w:t>
      </w:r>
      <w:r>
        <w:rPr>
          <w:rFonts w:ascii="Arial Narrow" w:hAnsi="Arial Narrow"/>
          <w:sz w:val="18"/>
          <w:szCs w:val="18"/>
          <w:lang w:val="fr-CA"/>
        </w:rPr>
        <w:t xml:space="preserve">(5748 Pa) </w:t>
      </w:r>
      <w:r w:rsidRPr="004D2E55">
        <w:rPr>
          <w:rFonts w:ascii="Arial Narrow" w:hAnsi="Arial Narrow"/>
          <w:sz w:val="18"/>
          <w:szCs w:val="18"/>
          <w:lang w:val="fr-CA"/>
        </w:rPr>
        <w:t>confo</w:t>
      </w:r>
      <w:r>
        <w:rPr>
          <w:rFonts w:ascii="Arial Narrow" w:hAnsi="Arial Narrow"/>
          <w:sz w:val="18"/>
          <w:szCs w:val="18"/>
          <w:lang w:val="fr-CA"/>
        </w:rPr>
        <w:t>rmément à la norme ASTM E 330</w:t>
      </w:r>
      <w:r w:rsidRPr="004D2E55">
        <w:rPr>
          <w:rFonts w:ascii="Arial Narrow" w:hAnsi="Arial Narrow"/>
          <w:sz w:val="18"/>
          <w:szCs w:val="18"/>
          <w:lang w:val="fr-CA"/>
        </w:rPr>
        <w:t>.</w:t>
      </w:r>
    </w:p>
    <w:p w14:paraId="39051794" w14:textId="77777777" w:rsidR="00AD1293" w:rsidRPr="002974D6" w:rsidRDefault="00AD1293" w:rsidP="00AD1293">
      <w:pPr>
        <w:pStyle w:val="PR2"/>
        <w:numPr>
          <w:ilvl w:val="5"/>
          <w:numId w:val="4"/>
        </w:numPr>
        <w:tabs>
          <w:tab w:val="clear" w:pos="1440"/>
        </w:tabs>
        <w:spacing w:before="120"/>
        <w:ind w:left="1080" w:hanging="360"/>
        <w:rPr>
          <w:rFonts w:ascii="Arial Narrow" w:hAnsi="Arial Narrow"/>
          <w:sz w:val="18"/>
          <w:szCs w:val="18"/>
          <w:lang w:val="fr-CA"/>
        </w:rPr>
      </w:pPr>
      <w:r>
        <w:rPr>
          <w:rFonts w:ascii="Arial Narrow" w:hAnsi="Arial Narrow"/>
          <w:sz w:val="18"/>
          <w:lang w:val="fr-FR"/>
        </w:rPr>
        <w:t>Essai des composants </w:t>
      </w:r>
      <w:r w:rsidRPr="00A11B1A">
        <w:rPr>
          <w:rFonts w:ascii="Arial Narrow" w:hAnsi="Arial Narrow"/>
          <w:sz w:val="18"/>
          <w:lang w:val="fr-FR"/>
        </w:rPr>
        <w:t xml:space="preserve">: Les composants de fenêtre doivent être testés conformément </w:t>
      </w:r>
      <w:r>
        <w:rPr>
          <w:rFonts w:ascii="Arial Narrow" w:hAnsi="Arial Narrow"/>
          <w:sz w:val="18"/>
          <w:lang w:val="fr-FR"/>
        </w:rPr>
        <w:t>aux procédures décrites dans la norme ANSI AAMA/WDMA/CSA 101/I.S.2/A440 (NAFS).</w:t>
      </w:r>
    </w:p>
    <w:p w14:paraId="1366490F" w14:textId="77777777" w:rsidR="00ED1BBD" w:rsidRPr="00ED1BBD" w:rsidRDefault="00291578" w:rsidP="00AD1293">
      <w:pPr>
        <w:pStyle w:val="PR2"/>
        <w:numPr>
          <w:ilvl w:val="5"/>
          <w:numId w:val="4"/>
        </w:numPr>
        <w:tabs>
          <w:tab w:val="clear" w:pos="1440"/>
        </w:tabs>
        <w:spacing w:before="120"/>
        <w:ind w:left="1080" w:hanging="360"/>
        <w:rPr>
          <w:rFonts w:ascii="Arial Narrow" w:hAnsi="Arial Narrow"/>
          <w:sz w:val="18"/>
          <w:szCs w:val="18"/>
          <w:lang w:val="fr-CA"/>
        </w:rPr>
      </w:pPr>
      <w:proofErr w:type="spellStart"/>
      <w:r>
        <w:rPr>
          <w:rFonts w:ascii="Arial Narrow" w:hAnsi="Arial Narrow"/>
          <w:sz w:val="18"/>
          <w:szCs w:val="18"/>
        </w:rPr>
        <w:t>Efficacité</w:t>
      </w:r>
      <w:proofErr w:type="spellEnd"/>
      <w:r>
        <w:rPr>
          <w:rFonts w:ascii="Arial Narrow" w:hAnsi="Arial Narrow"/>
          <w:sz w:val="18"/>
          <w:szCs w:val="18"/>
        </w:rPr>
        <w:t xml:space="preserve"> </w:t>
      </w:r>
      <w:proofErr w:type="spellStart"/>
      <w:r>
        <w:rPr>
          <w:rFonts w:ascii="Arial Narrow" w:hAnsi="Arial Narrow"/>
          <w:sz w:val="18"/>
          <w:szCs w:val="18"/>
        </w:rPr>
        <w:t>énergétique</w:t>
      </w:r>
      <w:proofErr w:type="spellEnd"/>
      <w:r>
        <w:rPr>
          <w:rFonts w:ascii="Arial Narrow" w:hAnsi="Arial Narrow"/>
          <w:sz w:val="18"/>
          <w:szCs w:val="18"/>
        </w:rPr>
        <w:t>:</w:t>
      </w:r>
    </w:p>
    <w:p w14:paraId="560D7214" w14:textId="77777777" w:rsidR="00AD1293" w:rsidRPr="002351FB" w:rsidRDefault="00AD1293" w:rsidP="00ED1BBD">
      <w:pPr>
        <w:pStyle w:val="PR2"/>
        <w:numPr>
          <w:ilvl w:val="6"/>
          <w:numId w:val="4"/>
        </w:numPr>
        <w:spacing w:before="120"/>
        <w:ind w:left="1434" w:hanging="357"/>
        <w:rPr>
          <w:rFonts w:ascii="Arial Narrow" w:hAnsi="Arial Narrow"/>
          <w:sz w:val="18"/>
          <w:szCs w:val="18"/>
          <w:lang w:val="fr-CA"/>
        </w:rPr>
      </w:pPr>
      <w:r w:rsidRPr="009A3BCD">
        <w:rPr>
          <w:rFonts w:ascii="Arial Narrow" w:hAnsi="Arial Narrow"/>
          <w:sz w:val="18"/>
          <w:lang w:val="fr-FR"/>
        </w:rPr>
        <w:t xml:space="preserve">Essai de transmission thermique (coefficient U) : Conformément </w:t>
      </w:r>
      <w:r>
        <w:rPr>
          <w:rFonts w:ascii="Arial Narrow" w:hAnsi="Arial Narrow"/>
          <w:sz w:val="18"/>
          <w:lang w:val="fr-FR"/>
        </w:rPr>
        <w:t>aux</w:t>
      </w:r>
      <w:r w:rsidRPr="009A3BCD">
        <w:rPr>
          <w:rFonts w:ascii="Arial Narrow" w:hAnsi="Arial Narrow"/>
          <w:sz w:val="18"/>
          <w:lang w:val="fr-FR"/>
        </w:rPr>
        <w:t xml:space="preserve"> norme</w:t>
      </w:r>
      <w:r>
        <w:rPr>
          <w:rFonts w:ascii="Arial Narrow" w:hAnsi="Arial Narrow"/>
          <w:sz w:val="18"/>
          <w:lang w:val="fr-FR"/>
        </w:rPr>
        <w:t xml:space="preserve">s </w:t>
      </w:r>
      <w:r w:rsidRPr="00F6364D">
        <w:rPr>
          <w:rFonts w:ascii="Arial Narrow" w:hAnsi="Arial Narrow"/>
          <w:sz w:val="18"/>
          <w:lang w:val="fr-FR"/>
        </w:rPr>
        <w:t>AAMA 1503</w:t>
      </w:r>
      <w:r>
        <w:rPr>
          <w:rFonts w:ascii="Arial Narrow" w:hAnsi="Arial Narrow"/>
          <w:sz w:val="18"/>
          <w:lang w:val="fr-FR"/>
        </w:rPr>
        <w:t xml:space="preserve">, AAMA 507 ou NFRC100, </w:t>
      </w:r>
      <w:r w:rsidRPr="00F6364D">
        <w:rPr>
          <w:rFonts w:ascii="Arial Narrow" w:hAnsi="Arial Narrow"/>
          <w:sz w:val="18"/>
          <w:lang w:val="fr-FR"/>
        </w:rPr>
        <w:t>la transmission thermique</w:t>
      </w:r>
      <w:r>
        <w:rPr>
          <w:rFonts w:ascii="Arial Narrow" w:hAnsi="Arial Narrow"/>
          <w:sz w:val="18"/>
          <w:lang w:val="fr-FR"/>
        </w:rPr>
        <w:t xml:space="preserve"> </w:t>
      </w:r>
      <w:r w:rsidRPr="00F6364D">
        <w:rPr>
          <w:rFonts w:ascii="Arial Narrow" w:hAnsi="Arial Narrow"/>
          <w:sz w:val="18"/>
          <w:lang w:val="fr-FR"/>
        </w:rPr>
        <w:t xml:space="preserve">(coefficient U) ne doit pas être </w:t>
      </w:r>
      <w:r w:rsidRPr="00997398">
        <w:rPr>
          <w:rFonts w:ascii="Arial Narrow" w:hAnsi="Arial Narrow"/>
          <w:sz w:val="18"/>
          <w:lang w:val="fr-FR"/>
        </w:rPr>
        <w:t>supérieure à</w:t>
      </w:r>
      <w:r>
        <w:rPr>
          <w:rFonts w:ascii="Arial Narrow" w:hAnsi="Arial Narrow"/>
          <w:sz w:val="18"/>
          <w:lang w:val="fr-FR"/>
        </w:rPr>
        <w:t> :</w:t>
      </w:r>
    </w:p>
    <w:p w14:paraId="5CDE5ADB" w14:textId="77777777" w:rsidR="00AD1293" w:rsidRPr="00AD1293" w:rsidRDefault="00AD1293" w:rsidP="00AD1293">
      <w:pPr>
        <w:pStyle w:val="PR2"/>
        <w:numPr>
          <w:ilvl w:val="0"/>
          <w:numId w:val="0"/>
        </w:numPr>
        <w:spacing w:before="120"/>
        <w:ind w:left="540"/>
        <w:rPr>
          <w:rFonts w:ascii="Arial Narrow" w:hAnsi="Arial Narrow"/>
          <w:sz w:val="16"/>
          <w:szCs w:val="16"/>
          <w:lang w:val="fr-CA"/>
        </w:rPr>
      </w:pPr>
      <w:r w:rsidRPr="00AD1293">
        <w:rPr>
          <w:rFonts w:ascii="Arial Narrow" w:hAnsi="Arial Narrow"/>
          <w:i/>
          <w:color w:val="FF0000"/>
          <w:sz w:val="16"/>
          <w:szCs w:val="16"/>
          <w:lang w:val="fr-CA"/>
        </w:rPr>
        <w:t>NOTE AU RÉDACTEUR DU CAHIER DES CHARGES : CHOISIR CI-DESSOUS.</w:t>
      </w:r>
    </w:p>
    <w:p w14:paraId="59506B7C" w14:textId="77777777" w:rsidR="00FE2C53" w:rsidRPr="005B369B" w:rsidRDefault="005B369B" w:rsidP="00ED1BBD">
      <w:pPr>
        <w:pStyle w:val="aKawArial-Narrow-9-Reg"/>
        <w:numPr>
          <w:ilvl w:val="0"/>
          <w:numId w:val="36"/>
        </w:numPr>
        <w:tabs>
          <w:tab w:val="left" w:pos="720"/>
        </w:tabs>
        <w:spacing w:line="240" w:lineRule="auto"/>
        <w:ind w:left="1800"/>
        <w:jc w:val="both"/>
        <w:rPr>
          <w:szCs w:val="18"/>
          <w:lang w:val="fr-CA"/>
        </w:rPr>
      </w:pPr>
      <w:r w:rsidRPr="005B369B">
        <w:rPr>
          <w:szCs w:val="18"/>
          <w:lang w:val="fr-CA"/>
        </w:rPr>
        <w:t>Verre isolant (standard) de 1 po (25,4 mm) </w:t>
      </w:r>
      <w:r w:rsidR="00FE2C53" w:rsidRPr="005B369B">
        <w:rPr>
          <w:szCs w:val="18"/>
          <w:lang w:val="fr-CA"/>
        </w:rPr>
        <w:t>:</w:t>
      </w:r>
    </w:p>
    <w:p w14:paraId="7D384B69" w14:textId="77777777" w:rsidR="00FE2C53" w:rsidRPr="00302517" w:rsidRDefault="00FE2C53" w:rsidP="00ED1BBD">
      <w:pPr>
        <w:pStyle w:val="PR2"/>
        <w:numPr>
          <w:ilvl w:val="0"/>
          <w:numId w:val="28"/>
        </w:numPr>
        <w:spacing w:before="120"/>
        <w:rPr>
          <w:rFonts w:ascii="Arial Narrow" w:hAnsi="Arial Narrow"/>
          <w:sz w:val="18"/>
          <w:szCs w:val="18"/>
          <w:lang w:val="fr-CA"/>
        </w:rPr>
      </w:pPr>
      <w:r>
        <w:rPr>
          <w:rFonts w:ascii="Arial Narrow" w:hAnsi="Arial Narrow"/>
          <w:sz w:val="18"/>
          <w:lang w:val="fr-FR"/>
        </w:rPr>
        <w:t>Le coefficient U ne doit pas être supérieur</w:t>
      </w:r>
      <w:r w:rsidRPr="009A3BCD">
        <w:rPr>
          <w:rFonts w:ascii="Arial Narrow" w:hAnsi="Arial Narrow"/>
          <w:sz w:val="18"/>
          <w:lang w:val="fr-FR"/>
        </w:rPr>
        <w:t xml:space="preserve"> à ___ BTU/h/pi</w:t>
      </w:r>
      <w:r w:rsidRPr="009A3BCD">
        <w:rPr>
          <w:rFonts w:ascii="Arial Narrow" w:hAnsi="Arial Narrow"/>
          <w:sz w:val="18"/>
          <w:vertAlign w:val="superscript"/>
          <w:lang w:val="fr-FR"/>
        </w:rPr>
        <w:t>2</w:t>
      </w:r>
      <w:r w:rsidRPr="009A3BCD">
        <w:rPr>
          <w:rFonts w:ascii="Arial Narrow" w:hAnsi="Arial Narrow"/>
          <w:sz w:val="18"/>
          <w:lang w:val="fr-FR"/>
        </w:rPr>
        <w:t xml:space="preserve">/°F </w:t>
      </w:r>
      <w:r w:rsidRPr="00D3001D">
        <w:rPr>
          <w:rFonts w:ascii="Arial Narrow" w:hAnsi="Arial Narrow"/>
          <w:sz w:val="18"/>
          <w:lang w:val="fr-FR"/>
        </w:rPr>
        <w:t>conformément à la norme AAMA</w:t>
      </w:r>
      <w:r w:rsidRPr="009A3BCD">
        <w:rPr>
          <w:rFonts w:ascii="Arial Narrow" w:hAnsi="Arial Narrow"/>
          <w:sz w:val="18"/>
          <w:lang w:val="fr-FR"/>
        </w:rPr>
        <w:t xml:space="preserve"> 507 ou </w:t>
      </w:r>
      <w:r w:rsidRPr="00A2279A">
        <w:rPr>
          <w:rFonts w:ascii="Arial Narrow" w:hAnsi="Arial Narrow"/>
          <w:sz w:val="18"/>
          <w:lang w:val="fr-FR"/>
        </w:rPr>
        <w:t xml:space="preserve">NFRC100 avec l’utilisation d’un vitrage spécifique au </w:t>
      </w:r>
      <w:proofErr w:type="spellStart"/>
      <w:r w:rsidRPr="00A2279A">
        <w:rPr>
          <w:rFonts w:ascii="Arial Narrow" w:hAnsi="Arial Narrow"/>
          <w:sz w:val="18"/>
          <w:lang w:val="fr-FR"/>
        </w:rPr>
        <w:t>project</w:t>
      </w:r>
      <w:proofErr w:type="spellEnd"/>
      <w:r w:rsidRPr="00A2279A">
        <w:rPr>
          <w:rFonts w:ascii="Arial Narrow" w:hAnsi="Arial Narrow"/>
          <w:sz w:val="18"/>
          <w:lang w:val="fr-FR"/>
        </w:rPr>
        <w:t>.</w:t>
      </w:r>
    </w:p>
    <w:p w14:paraId="73B1F367" w14:textId="77777777" w:rsidR="00AD1293" w:rsidRPr="005B369B" w:rsidRDefault="005B369B" w:rsidP="00ED1BBD">
      <w:pPr>
        <w:pStyle w:val="aKawArial-Narrow-9-Reg"/>
        <w:numPr>
          <w:ilvl w:val="0"/>
          <w:numId w:val="36"/>
        </w:numPr>
        <w:tabs>
          <w:tab w:val="left" w:pos="720"/>
        </w:tabs>
        <w:spacing w:line="240" w:lineRule="auto"/>
        <w:ind w:left="1800"/>
        <w:jc w:val="both"/>
        <w:rPr>
          <w:szCs w:val="18"/>
          <w:lang w:val="fr-CA"/>
        </w:rPr>
      </w:pPr>
      <w:r w:rsidRPr="005B369B">
        <w:rPr>
          <w:szCs w:val="18"/>
          <w:lang w:val="fr-CA"/>
        </w:rPr>
        <w:t>Verre isolant (</w:t>
      </w:r>
      <w:r w:rsidR="006B3492" w:rsidRPr="006B3492">
        <w:rPr>
          <w:szCs w:val="18"/>
          <w:lang w:val="fr-CA"/>
        </w:rPr>
        <w:t>thermique élevée</w:t>
      </w:r>
      <w:r w:rsidRPr="005B369B">
        <w:rPr>
          <w:szCs w:val="18"/>
          <w:lang w:val="fr-CA"/>
        </w:rPr>
        <w:t>) de 1 po (25,4 mm) </w:t>
      </w:r>
      <w:r w:rsidR="00AD1293" w:rsidRPr="005B369B">
        <w:rPr>
          <w:szCs w:val="18"/>
          <w:lang w:val="fr-CA"/>
        </w:rPr>
        <w:t>:</w:t>
      </w:r>
    </w:p>
    <w:p w14:paraId="0CD3A4CA" w14:textId="77777777" w:rsidR="00AD1293" w:rsidRPr="00FE2C53" w:rsidRDefault="00AD1293" w:rsidP="00ED1BBD">
      <w:pPr>
        <w:pStyle w:val="PR2"/>
        <w:numPr>
          <w:ilvl w:val="0"/>
          <w:numId w:val="28"/>
        </w:numPr>
        <w:spacing w:before="120"/>
        <w:rPr>
          <w:rFonts w:ascii="Arial Narrow" w:hAnsi="Arial Narrow"/>
          <w:sz w:val="18"/>
          <w:lang w:val="fr-FR"/>
        </w:rPr>
      </w:pPr>
      <w:r>
        <w:rPr>
          <w:rFonts w:ascii="Arial Narrow" w:hAnsi="Arial Narrow"/>
          <w:sz w:val="18"/>
          <w:lang w:val="fr-FR"/>
        </w:rPr>
        <w:t>Le coefficient U ne doit pas être supérieur</w:t>
      </w:r>
      <w:r w:rsidRPr="009A3BCD">
        <w:rPr>
          <w:rFonts w:ascii="Arial Narrow" w:hAnsi="Arial Narrow"/>
          <w:sz w:val="18"/>
          <w:lang w:val="fr-FR"/>
        </w:rPr>
        <w:t xml:space="preserve"> à ___ BTU/h/pi</w:t>
      </w:r>
      <w:r w:rsidRPr="00FE2C53">
        <w:rPr>
          <w:rFonts w:ascii="Arial Narrow" w:hAnsi="Arial Narrow"/>
          <w:sz w:val="18"/>
          <w:lang w:val="fr-FR"/>
        </w:rPr>
        <w:t>2</w:t>
      </w:r>
      <w:r w:rsidRPr="009A3BCD">
        <w:rPr>
          <w:rFonts w:ascii="Arial Narrow" w:hAnsi="Arial Narrow"/>
          <w:sz w:val="18"/>
          <w:lang w:val="fr-FR"/>
        </w:rPr>
        <w:t xml:space="preserve">/°F </w:t>
      </w:r>
      <w:r w:rsidRPr="00D3001D">
        <w:rPr>
          <w:rFonts w:ascii="Arial Narrow" w:hAnsi="Arial Narrow"/>
          <w:sz w:val="18"/>
          <w:lang w:val="fr-FR"/>
        </w:rPr>
        <w:t>conformément à la norme AAMA</w:t>
      </w:r>
      <w:r w:rsidRPr="009A3BCD">
        <w:rPr>
          <w:rFonts w:ascii="Arial Narrow" w:hAnsi="Arial Narrow"/>
          <w:sz w:val="18"/>
          <w:lang w:val="fr-FR"/>
        </w:rPr>
        <w:t xml:space="preserve"> 507 ou </w:t>
      </w:r>
      <w:r w:rsidRPr="00A2279A">
        <w:rPr>
          <w:rFonts w:ascii="Arial Narrow" w:hAnsi="Arial Narrow"/>
          <w:sz w:val="18"/>
          <w:lang w:val="fr-FR"/>
        </w:rPr>
        <w:t xml:space="preserve">NFRC100 avec l’utilisation d’un vitrage spécifique au </w:t>
      </w:r>
      <w:proofErr w:type="spellStart"/>
      <w:r w:rsidRPr="00A2279A">
        <w:rPr>
          <w:rFonts w:ascii="Arial Narrow" w:hAnsi="Arial Narrow"/>
          <w:sz w:val="18"/>
          <w:lang w:val="fr-FR"/>
        </w:rPr>
        <w:t>project</w:t>
      </w:r>
      <w:proofErr w:type="spellEnd"/>
      <w:r w:rsidRPr="00A2279A">
        <w:rPr>
          <w:rFonts w:ascii="Arial Narrow" w:hAnsi="Arial Narrow"/>
          <w:sz w:val="18"/>
          <w:lang w:val="fr-FR"/>
        </w:rPr>
        <w:t>.</w:t>
      </w:r>
    </w:p>
    <w:p w14:paraId="2E65A24A" w14:textId="77777777" w:rsidR="00AD1293" w:rsidRPr="008A3E79" w:rsidRDefault="00AD1293" w:rsidP="00ED1BBD">
      <w:pPr>
        <w:pStyle w:val="aKawArial-Narrow-9-Reg"/>
        <w:numPr>
          <w:ilvl w:val="0"/>
          <w:numId w:val="36"/>
        </w:numPr>
        <w:tabs>
          <w:tab w:val="left" w:pos="720"/>
        </w:tabs>
        <w:spacing w:line="240" w:lineRule="auto"/>
        <w:ind w:left="1800"/>
        <w:jc w:val="both"/>
        <w:rPr>
          <w:szCs w:val="18"/>
          <w:lang w:val="fr-CA"/>
        </w:rPr>
      </w:pPr>
      <w:r>
        <w:rPr>
          <w:szCs w:val="18"/>
          <w:lang w:val="fr-CA"/>
        </w:rPr>
        <w:t>V</w:t>
      </w:r>
      <w:r w:rsidRPr="004D2E55">
        <w:rPr>
          <w:szCs w:val="18"/>
          <w:lang w:val="fr-CA"/>
        </w:rPr>
        <w:t>erre</w:t>
      </w:r>
      <w:r>
        <w:rPr>
          <w:szCs w:val="18"/>
          <w:lang w:val="fr-CA"/>
        </w:rPr>
        <w:t xml:space="preserve"> triple</w:t>
      </w:r>
      <w:r w:rsidRPr="004D2E55">
        <w:rPr>
          <w:szCs w:val="18"/>
          <w:lang w:val="fr-CA"/>
        </w:rPr>
        <w:t xml:space="preserve"> </w:t>
      </w:r>
      <w:r>
        <w:rPr>
          <w:szCs w:val="18"/>
          <w:lang w:val="fr-CA"/>
        </w:rPr>
        <w:t>isolant de 1-</w:t>
      </w:r>
      <w:r w:rsidRPr="008A3E79">
        <w:rPr>
          <w:szCs w:val="18"/>
          <w:lang w:val="fr-CA"/>
        </w:rPr>
        <w:t>3/4 po (44,45 mm) :</w:t>
      </w:r>
    </w:p>
    <w:p w14:paraId="0C0FC09C" w14:textId="77777777" w:rsidR="00AD1293" w:rsidRDefault="00AD1293" w:rsidP="00ED1BBD">
      <w:pPr>
        <w:pStyle w:val="PR2"/>
        <w:numPr>
          <w:ilvl w:val="0"/>
          <w:numId w:val="28"/>
        </w:numPr>
        <w:spacing w:before="120"/>
        <w:rPr>
          <w:rFonts w:ascii="Arial Narrow" w:hAnsi="Arial Narrow"/>
          <w:sz w:val="18"/>
          <w:szCs w:val="18"/>
          <w:lang w:val="fr-CA"/>
        </w:rPr>
      </w:pPr>
      <w:r>
        <w:rPr>
          <w:rFonts w:ascii="Arial Narrow" w:hAnsi="Arial Narrow"/>
          <w:sz w:val="18"/>
          <w:lang w:val="fr-FR"/>
        </w:rPr>
        <w:t>Le coefficient U ne doit pas être supérieur</w:t>
      </w:r>
      <w:r w:rsidRPr="00076B7F">
        <w:rPr>
          <w:rFonts w:ascii="Arial Narrow" w:hAnsi="Arial Narrow"/>
          <w:sz w:val="18"/>
          <w:lang w:val="fr-FR"/>
        </w:rPr>
        <w:t xml:space="preserve"> à 0,19 BTU/h/pi</w:t>
      </w:r>
      <w:r w:rsidRPr="00076B7F">
        <w:rPr>
          <w:rFonts w:ascii="Arial Narrow" w:hAnsi="Arial Narrow"/>
          <w:sz w:val="18"/>
          <w:vertAlign w:val="superscript"/>
          <w:lang w:val="fr-FR"/>
        </w:rPr>
        <w:t>2</w:t>
      </w:r>
      <w:r w:rsidRPr="00076B7F">
        <w:rPr>
          <w:rFonts w:ascii="Arial Narrow" w:hAnsi="Arial Narrow"/>
          <w:sz w:val="18"/>
          <w:lang w:val="fr-FR"/>
        </w:rPr>
        <w:t>/°F</w:t>
      </w:r>
      <w:r>
        <w:rPr>
          <w:rFonts w:ascii="Arial Narrow" w:hAnsi="Arial Narrow"/>
          <w:sz w:val="18"/>
          <w:szCs w:val="18"/>
          <w:lang w:val="fr-CA"/>
        </w:rPr>
        <w:t xml:space="preserve"> </w:t>
      </w:r>
      <w:r w:rsidRPr="00D3001D">
        <w:rPr>
          <w:rFonts w:ascii="Arial Narrow" w:hAnsi="Arial Narrow"/>
          <w:sz w:val="18"/>
          <w:lang w:val="fr-FR"/>
        </w:rPr>
        <w:t>conformément à la norme AAMA</w:t>
      </w:r>
      <w:r w:rsidRPr="009A3BCD">
        <w:rPr>
          <w:rFonts w:ascii="Arial Narrow" w:hAnsi="Arial Narrow"/>
          <w:sz w:val="18"/>
          <w:lang w:val="fr-FR"/>
        </w:rPr>
        <w:t xml:space="preserve"> </w:t>
      </w:r>
      <w:r>
        <w:rPr>
          <w:rFonts w:ascii="Arial Narrow" w:hAnsi="Arial Narrow"/>
          <w:sz w:val="18"/>
          <w:lang w:val="fr-FR"/>
        </w:rPr>
        <w:t>1503</w:t>
      </w:r>
      <w:r w:rsidRPr="009A3BCD">
        <w:rPr>
          <w:rFonts w:ascii="Arial Narrow" w:hAnsi="Arial Narrow"/>
          <w:sz w:val="18"/>
          <w:lang w:val="fr-FR"/>
        </w:rPr>
        <w:t xml:space="preserve"> </w:t>
      </w:r>
      <w:r>
        <w:rPr>
          <w:rFonts w:ascii="Arial Narrow" w:hAnsi="Arial Narrow"/>
          <w:sz w:val="18"/>
          <w:szCs w:val="18"/>
          <w:lang w:val="fr-CA"/>
        </w:rPr>
        <w:t>a</w:t>
      </w:r>
      <w:r w:rsidRPr="004D2E55">
        <w:rPr>
          <w:rFonts w:ascii="Arial Narrow" w:hAnsi="Arial Narrow"/>
          <w:sz w:val="18"/>
          <w:szCs w:val="18"/>
          <w:lang w:val="fr-CA"/>
        </w:rPr>
        <w:t>vec</w:t>
      </w:r>
      <w:r>
        <w:rPr>
          <w:rFonts w:ascii="Arial Narrow" w:hAnsi="Arial Narrow"/>
          <w:sz w:val="18"/>
          <w:szCs w:val="18"/>
          <w:lang w:val="fr-CA"/>
        </w:rPr>
        <w:t xml:space="preserve"> l’utilisation d’un</w:t>
      </w:r>
      <w:r w:rsidRPr="004D2E55">
        <w:rPr>
          <w:rFonts w:ascii="Arial Narrow" w:hAnsi="Arial Narrow"/>
          <w:sz w:val="18"/>
          <w:szCs w:val="18"/>
          <w:lang w:val="fr-CA"/>
        </w:rPr>
        <w:t xml:space="preserve"> verre à rev</w:t>
      </w:r>
      <w:r>
        <w:rPr>
          <w:rFonts w:ascii="Arial Narrow" w:hAnsi="Arial Narrow"/>
          <w:sz w:val="18"/>
          <w:szCs w:val="18"/>
          <w:lang w:val="fr-CA"/>
        </w:rPr>
        <w:t xml:space="preserve">êtement à faible </w:t>
      </w:r>
      <w:proofErr w:type="spellStart"/>
      <w:r>
        <w:rPr>
          <w:rFonts w:ascii="Arial Narrow" w:hAnsi="Arial Narrow"/>
          <w:sz w:val="18"/>
          <w:szCs w:val="18"/>
          <w:lang w:val="fr-CA"/>
        </w:rPr>
        <w:t>emissivité</w:t>
      </w:r>
      <w:proofErr w:type="spellEnd"/>
      <w:r>
        <w:rPr>
          <w:rFonts w:ascii="Arial Narrow" w:hAnsi="Arial Narrow"/>
          <w:sz w:val="18"/>
          <w:szCs w:val="18"/>
          <w:lang w:val="fr-CA"/>
        </w:rPr>
        <w:t xml:space="preserve"> de 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4D2E55">
        <w:rPr>
          <w:rFonts w:ascii="Arial Narrow" w:hAnsi="Arial Narrow"/>
          <w:sz w:val="18"/>
          <w:szCs w:val="18"/>
          <w:lang w:val="fr-CA"/>
        </w:rPr>
        <w:t xml:space="preserve"> à l’extérieur, espaceur de </w:t>
      </w:r>
      <w:proofErr w:type="spellStart"/>
      <w:r w:rsidRPr="004D2E55">
        <w:rPr>
          <w:rFonts w:ascii="Arial Narrow" w:hAnsi="Arial Narrow"/>
          <w:sz w:val="18"/>
          <w:szCs w:val="18"/>
          <w:lang w:val="fr-CA"/>
        </w:rPr>
        <w:t>butyl</w:t>
      </w:r>
      <w:proofErr w:type="spellEnd"/>
      <w:r w:rsidRPr="004D2E55">
        <w:rPr>
          <w:rFonts w:ascii="Arial Narrow" w:hAnsi="Arial Narrow"/>
          <w:sz w:val="18"/>
          <w:szCs w:val="18"/>
          <w:lang w:val="fr-CA"/>
        </w:rPr>
        <w:t xml:space="preserve"> thermoplastique, argon, intercalaire de verre de </w:t>
      </w:r>
      <w:r>
        <w:rPr>
          <w:rFonts w:ascii="Arial Narrow" w:hAnsi="Arial Narrow"/>
          <w:sz w:val="18"/>
          <w:szCs w:val="18"/>
          <w:lang w:val="fr-CA"/>
        </w:rPr>
        <w:t>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4D2E55">
        <w:rPr>
          <w:rFonts w:ascii="Arial Narrow" w:hAnsi="Arial Narrow"/>
          <w:sz w:val="18"/>
          <w:szCs w:val="18"/>
          <w:lang w:val="fr-CA"/>
        </w:rPr>
        <w:t xml:space="preserve"> à revêtement à faible </w:t>
      </w:r>
      <w:proofErr w:type="spellStart"/>
      <w:r w:rsidRPr="004D2E55">
        <w:rPr>
          <w:rFonts w:ascii="Arial Narrow" w:hAnsi="Arial Narrow"/>
          <w:sz w:val="18"/>
          <w:szCs w:val="18"/>
          <w:lang w:val="fr-CA"/>
        </w:rPr>
        <w:t>emissivité</w:t>
      </w:r>
      <w:proofErr w:type="spellEnd"/>
      <w:r w:rsidRPr="004D2E55">
        <w:rPr>
          <w:rFonts w:ascii="Arial Narrow" w:hAnsi="Arial Narrow"/>
          <w:sz w:val="18"/>
          <w:szCs w:val="18"/>
          <w:lang w:val="fr-CA"/>
        </w:rPr>
        <w:t xml:space="preserve">, espaceur de </w:t>
      </w:r>
      <w:proofErr w:type="spellStart"/>
      <w:r w:rsidRPr="004D2E55">
        <w:rPr>
          <w:rFonts w:ascii="Arial Narrow" w:hAnsi="Arial Narrow"/>
          <w:sz w:val="18"/>
          <w:szCs w:val="18"/>
          <w:lang w:val="fr-CA"/>
        </w:rPr>
        <w:t>butyl</w:t>
      </w:r>
      <w:proofErr w:type="spellEnd"/>
      <w:r w:rsidRPr="004D2E55">
        <w:rPr>
          <w:rFonts w:ascii="Arial Narrow" w:hAnsi="Arial Narrow"/>
          <w:sz w:val="18"/>
          <w:szCs w:val="18"/>
          <w:lang w:val="fr-CA"/>
        </w:rPr>
        <w:t xml:space="preserve"> thermoplastique, argon et verre clair de </w:t>
      </w:r>
      <w:r>
        <w:rPr>
          <w:rFonts w:ascii="Arial Narrow" w:hAnsi="Arial Narrow"/>
          <w:sz w:val="18"/>
          <w:szCs w:val="18"/>
          <w:lang w:val="fr-CA"/>
        </w:rPr>
        <w:t>3/16 </w:t>
      </w:r>
      <w:r w:rsidRPr="004D2E55">
        <w:rPr>
          <w:rFonts w:ascii="Arial Narrow" w:hAnsi="Arial Narrow"/>
          <w:sz w:val="18"/>
          <w:szCs w:val="18"/>
          <w:lang w:val="fr-CA"/>
        </w:rPr>
        <w:t>po</w:t>
      </w:r>
      <w:r>
        <w:rPr>
          <w:rFonts w:ascii="Arial Narrow" w:hAnsi="Arial Narrow"/>
          <w:sz w:val="18"/>
          <w:szCs w:val="18"/>
          <w:lang w:val="fr-CA"/>
        </w:rPr>
        <w:t xml:space="preserve"> (4,76 mm)</w:t>
      </w:r>
      <w:r w:rsidRPr="004D2E55">
        <w:rPr>
          <w:rFonts w:ascii="Arial Narrow" w:hAnsi="Arial Narrow"/>
          <w:sz w:val="18"/>
          <w:szCs w:val="18"/>
          <w:lang w:val="fr-CA"/>
        </w:rPr>
        <w:t xml:space="preserve"> </w:t>
      </w:r>
      <w:r>
        <w:rPr>
          <w:rFonts w:ascii="Arial Narrow" w:hAnsi="Arial Narrow"/>
          <w:sz w:val="18"/>
          <w:szCs w:val="18"/>
          <w:lang w:val="fr-CA"/>
        </w:rPr>
        <w:t>à l’intérieur</w:t>
      </w:r>
      <w:r>
        <w:rPr>
          <w:rFonts w:ascii="Arial Narrow" w:hAnsi="Arial Narrow"/>
          <w:sz w:val="18"/>
          <w:lang w:val="fr-FR"/>
        </w:rPr>
        <w:t>.</w:t>
      </w:r>
    </w:p>
    <w:p w14:paraId="535CDE56" w14:textId="77777777" w:rsidR="00AD1293" w:rsidRDefault="00AD1293" w:rsidP="00ED1BBD">
      <w:pPr>
        <w:pStyle w:val="PR2"/>
        <w:numPr>
          <w:ilvl w:val="0"/>
          <w:numId w:val="0"/>
        </w:numPr>
        <w:ind w:left="2160" w:hanging="360"/>
        <w:rPr>
          <w:rFonts w:ascii="Arial Narrow" w:hAnsi="Arial Narrow"/>
          <w:sz w:val="18"/>
          <w:lang w:val="fr-FR"/>
        </w:rPr>
      </w:pPr>
      <w:proofErr w:type="gramStart"/>
      <w:r>
        <w:rPr>
          <w:rFonts w:ascii="Arial Narrow" w:hAnsi="Arial Narrow"/>
          <w:sz w:val="18"/>
          <w:lang w:val="fr-FR"/>
        </w:rPr>
        <w:t>ou</w:t>
      </w:r>
      <w:proofErr w:type="gramEnd"/>
    </w:p>
    <w:p w14:paraId="2CCA75E4" w14:textId="77777777" w:rsidR="00AD1293" w:rsidRPr="004D2E55" w:rsidRDefault="00AD1293" w:rsidP="00ED1BBD">
      <w:pPr>
        <w:pStyle w:val="PR2"/>
        <w:numPr>
          <w:ilvl w:val="0"/>
          <w:numId w:val="28"/>
        </w:numPr>
        <w:spacing w:before="120"/>
        <w:rPr>
          <w:rFonts w:ascii="Arial Narrow" w:hAnsi="Arial Narrow"/>
          <w:sz w:val="18"/>
          <w:szCs w:val="18"/>
          <w:lang w:val="fr-CA"/>
        </w:rPr>
      </w:pPr>
      <w:r>
        <w:rPr>
          <w:rFonts w:ascii="Arial Narrow" w:hAnsi="Arial Narrow"/>
          <w:sz w:val="18"/>
          <w:lang w:val="fr-FR"/>
        </w:rPr>
        <w:t>Le coefficient U ne doit pas être supérieur</w:t>
      </w:r>
      <w:r w:rsidRPr="009A3BCD">
        <w:rPr>
          <w:rFonts w:ascii="Arial Narrow" w:hAnsi="Arial Narrow"/>
          <w:sz w:val="18"/>
          <w:lang w:val="fr-FR"/>
        </w:rPr>
        <w:t xml:space="preserve"> à ___ BTU/h/pi</w:t>
      </w:r>
      <w:r w:rsidRPr="009A3BCD">
        <w:rPr>
          <w:rFonts w:ascii="Arial Narrow" w:hAnsi="Arial Narrow"/>
          <w:sz w:val="18"/>
          <w:vertAlign w:val="superscript"/>
          <w:lang w:val="fr-FR"/>
        </w:rPr>
        <w:t>2</w:t>
      </w:r>
      <w:r w:rsidRPr="009A3BCD">
        <w:rPr>
          <w:rFonts w:ascii="Arial Narrow" w:hAnsi="Arial Narrow"/>
          <w:sz w:val="18"/>
          <w:lang w:val="fr-FR"/>
        </w:rPr>
        <w:t xml:space="preserve">/°F </w:t>
      </w:r>
      <w:r w:rsidRPr="00D3001D">
        <w:rPr>
          <w:rFonts w:ascii="Arial Narrow" w:hAnsi="Arial Narrow"/>
          <w:sz w:val="18"/>
          <w:lang w:val="fr-FR"/>
        </w:rPr>
        <w:t>conformément à la norme AAMA</w:t>
      </w:r>
      <w:r w:rsidRPr="009A3BCD">
        <w:rPr>
          <w:rFonts w:ascii="Arial Narrow" w:hAnsi="Arial Narrow"/>
          <w:sz w:val="18"/>
          <w:lang w:val="fr-FR"/>
        </w:rPr>
        <w:t xml:space="preserve"> 507 ou </w:t>
      </w:r>
      <w:r w:rsidRPr="00A2279A">
        <w:rPr>
          <w:rFonts w:ascii="Arial Narrow" w:hAnsi="Arial Narrow"/>
          <w:sz w:val="18"/>
          <w:lang w:val="fr-FR"/>
        </w:rPr>
        <w:t xml:space="preserve">NFRC100 avec l’utilisation d’un vitrage spécifique au </w:t>
      </w:r>
      <w:proofErr w:type="spellStart"/>
      <w:r w:rsidRPr="00A2279A">
        <w:rPr>
          <w:rFonts w:ascii="Arial Narrow" w:hAnsi="Arial Narrow"/>
          <w:sz w:val="18"/>
          <w:lang w:val="fr-FR"/>
        </w:rPr>
        <w:t>project</w:t>
      </w:r>
      <w:proofErr w:type="spellEnd"/>
      <w:r w:rsidRPr="00A2279A">
        <w:rPr>
          <w:rFonts w:ascii="Arial Narrow" w:hAnsi="Arial Narrow"/>
          <w:sz w:val="18"/>
          <w:lang w:val="fr-FR"/>
        </w:rPr>
        <w:t>.</w:t>
      </w:r>
    </w:p>
    <w:p w14:paraId="6E196DD6" w14:textId="77777777" w:rsidR="00AD1293" w:rsidRPr="00302517" w:rsidRDefault="00AD1293" w:rsidP="00AD1293">
      <w:pPr>
        <w:pStyle w:val="PR2"/>
        <w:numPr>
          <w:ilvl w:val="5"/>
          <w:numId w:val="4"/>
        </w:numPr>
        <w:tabs>
          <w:tab w:val="clear" w:pos="1440"/>
        </w:tabs>
        <w:spacing w:before="120"/>
        <w:ind w:left="1080" w:hanging="360"/>
        <w:rPr>
          <w:rFonts w:ascii="Arial Narrow" w:hAnsi="Arial Narrow"/>
          <w:sz w:val="18"/>
          <w:szCs w:val="18"/>
          <w:lang w:val="fr-CA"/>
        </w:rPr>
      </w:pPr>
      <w:r w:rsidRPr="00302517">
        <w:rPr>
          <w:rFonts w:ascii="Arial Narrow" w:hAnsi="Arial Narrow"/>
          <w:sz w:val="18"/>
          <w:lang w:val="fr-FR"/>
        </w:rPr>
        <w:t xml:space="preserve">Essai de résistance à la condensation : Conformément à la norme AAMA 1503, le facteur de résistance à la condensation (« condensation </w:t>
      </w:r>
      <w:proofErr w:type="spellStart"/>
      <w:r w:rsidRPr="00302517">
        <w:rPr>
          <w:rFonts w:ascii="Arial Narrow" w:hAnsi="Arial Narrow"/>
          <w:sz w:val="18"/>
          <w:lang w:val="fr-FR"/>
        </w:rPr>
        <w:t>resistance</w:t>
      </w:r>
      <w:proofErr w:type="spellEnd"/>
      <w:r w:rsidRPr="00302517">
        <w:rPr>
          <w:rFonts w:ascii="Arial Narrow" w:hAnsi="Arial Narrow"/>
          <w:sz w:val="18"/>
          <w:lang w:val="fr-FR"/>
        </w:rPr>
        <w:t xml:space="preserve"> factor </w:t>
      </w:r>
      <w:r w:rsidRPr="00302517">
        <w:rPr>
          <w:rFonts w:ascii="Arial Narrow" w:hAnsi="Arial Narrow"/>
          <w:noProof/>
          <w:sz w:val="18"/>
          <w:lang w:val="en-CA"/>
        </w:rPr>
        <w:sym w:font="Arial Narrow" w:char="00BB"/>
      </w:r>
      <w:r w:rsidRPr="00302517">
        <w:rPr>
          <w:rFonts w:ascii="Arial Narrow" w:hAnsi="Arial Narrow"/>
          <w:sz w:val="18"/>
          <w:lang w:val="fr-FR"/>
        </w:rPr>
        <w:t xml:space="preserve"> ou CRF) ne doit pas être inférieur à </w:t>
      </w:r>
      <w:r w:rsidRPr="00302517">
        <w:rPr>
          <w:rFonts w:ascii="Arial Narrow" w:hAnsi="Arial Narrow"/>
          <w:sz w:val="18"/>
          <w:szCs w:val="18"/>
          <w:lang w:val="fr-CA"/>
        </w:rPr>
        <w:t>:</w:t>
      </w:r>
    </w:p>
    <w:p w14:paraId="6097ABEB" w14:textId="77777777" w:rsidR="00AD1293" w:rsidRPr="00302517" w:rsidRDefault="00AD1293" w:rsidP="00AD1293">
      <w:pPr>
        <w:pStyle w:val="PR3"/>
        <w:numPr>
          <w:ilvl w:val="6"/>
          <w:numId w:val="4"/>
        </w:numPr>
        <w:tabs>
          <w:tab w:val="clear" w:pos="2016"/>
        </w:tabs>
        <w:ind w:left="1437" w:hanging="357"/>
        <w:rPr>
          <w:rFonts w:ascii="Arial Narrow" w:hAnsi="Arial Narrow"/>
          <w:strike/>
          <w:sz w:val="18"/>
          <w:szCs w:val="18"/>
          <w:lang w:val="fr-CA"/>
        </w:rPr>
      </w:pPr>
      <w:r>
        <w:rPr>
          <w:rFonts w:ascii="Arial Narrow" w:hAnsi="Arial Narrow"/>
          <w:sz w:val="18"/>
          <w:szCs w:val="18"/>
          <w:lang w:val="fr-CA"/>
        </w:rPr>
        <w:t>Verre triple isolant</w:t>
      </w:r>
      <w:r w:rsidRPr="00302517">
        <w:rPr>
          <w:rFonts w:ascii="Arial Narrow" w:hAnsi="Arial Narrow"/>
          <w:sz w:val="18"/>
          <w:szCs w:val="18"/>
          <w:lang w:val="fr-CA"/>
        </w:rPr>
        <w:t xml:space="preserve"> de </w:t>
      </w:r>
      <w:r>
        <w:rPr>
          <w:rFonts w:ascii="Arial Narrow" w:hAnsi="Arial Narrow"/>
          <w:sz w:val="18"/>
          <w:szCs w:val="18"/>
          <w:lang w:val="fr-CA"/>
        </w:rPr>
        <w:t>1-</w:t>
      </w:r>
      <w:r w:rsidRPr="008A3E79">
        <w:rPr>
          <w:rFonts w:ascii="Arial Narrow" w:hAnsi="Arial Narrow"/>
          <w:sz w:val="18"/>
          <w:szCs w:val="18"/>
          <w:lang w:val="fr-CA"/>
        </w:rPr>
        <w:t>3/4 po (44,45 mm)</w:t>
      </w:r>
      <w:r w:rsidRPr="00302517">
        <w:rPr>
          <w:rFonts w:ascii="Arial Narrow" w:hAnsi="Arial Narrow"/>
          <w:sz w:val="18"/>
          <w:szCs w:val="18"/>
          <w:lang w:val="fr-CA"/>
        </w:rPr>
        <w:t xml:space="preserve"> </w:t>
      </w:r>
      <w:r>
        <w:rPr>
          <w:rFonts w:ascii="Arial Narrow" w:hAnsi="Arial Narrow"/>
          <w:sz w:val="18"/>
          <w:szCs w:val="18"/>
          <w:lang w:val="fr-CA"/>
        </w:rPr>
        <w:t>composé de</w:t>
      </w:r>
      <w:r w:rsidRPr="00302517">
        <w:rPr>
          <w:rFonts w:ascii="Arial Narrow" w:hAnsi="Arial Narrow"/>
          <w:sz w:val="18"/>
          <w:szCs w:val="18"/>
          <w:lang w:val="fr-CA"/>
        </w:rPr>
        <w:t xml:space="preserve"> verre à revêtement à faible </w:t>
      </w:r>
      <w:proofErr w:type="spellStart"/>
      <w:r w:rsidRPr="00302517">
        <w:rPr>
          <w:rFonts w:ascii="Arial Narrow" w:hAnsi="Arial Narrow"/>
          <w:sz w:val="18"/>
          <w:szCs w:val="18"/>
          <w:lang w:val="fr-CA"/>
        </w:rPr>
        <w:t>emissivité</w:t>
      </w:r>
      <w:proofErr w:type="spellEnd"/>
      <w:r w:rsidRPr="00302517">
        <w:rPr>
          <w:rFonts w:ascii="Arial Narrow" w:hAnsi="Arial Narrow"/>
          <w:sz w:val="18"/>
          <w:szCs w:val="18"/>
          <w:lang w:val="fr-CA"/>
        </w:rPr>
        <w:t xml:space="preserve"> de </w:t>
      </w:r>
      <w:r>
        <w:rPr>
          <w:rFonts w:ascii="Arial Narrow" w:hAnsi="Arial Narrow"/>
          <w:sz w:val="18"/>
          <w:szCs w:val="18"/>
          <w:lang w:val="fr-CA"/>
        </w:rPr>
        <w:t>3/16</w:t>
      </w:r>
      <w:r w:rsidRPr="004D2E55">
        <w:rPr>
          <w:rFonts w:ascii="Arial Narrow" w:hAnsi="Arial Narrow"/>
          <w:sz w:val="18"/>
          <w:szCs w:val="18"/>
          <w:lang w:val="fr-CA"/>
        </w:rPr>
        <w:t xml:space="preserve"> po</w:t>
      </w:r>
      <w:r>
        <w:rPr>
          <w:rFonts w:ascii="Arial Narrow" w:hAnsi="Arial Narrow"/>
          <w:sz w:val="18"/>
          <w:szCs w:val="18"/>
          <w:lang w:val="fr-CA"/>
        </w:rPr>
        <w:t xml:space="preserve"> (4,76 mm) </w:t>
      </w:r>
      <w:r w:rsidRPr="00302517">
        <w:rPr>
          <w:rFonts w:ascii="Arial Narrow" w:hAnsi="Arial Narrow"/>
          <w:sz w:val="18"/>
          <w:szCs w:val="18"/>
          <w:lang w:val="fr-CA"/>
        </w:rPr>
        <w:t xml:space="preserve">à l’extérieur, espaceur de </w:t>
      </w:r>
      <w:proofErr w:type="spellStart"/>
      <w:r w:rsidRPr="00302517">
        <w:rPr>
          <w:rFonts w:ascii="Arial Narrow" w:hAnsi="Arial Narrow"/>
          <w:sz w:val="18"/>
          <w:szCs w:val="18"/>
          <w:lang w:val="fr-CA"/>
        </w:rPr>
        <w:t>butyl</w:t>
      </w:r>
      <w:proofErr w:type="spellEnd"/>
      <w:r w:rsidRPr="00302517">
        <w:rPr>
          <w:rFonts w:ascii="Arial Narrow" w:hAnsi="Arial Narrow"/>
          <w:sz w:val="18"/>
          <w:szCs w:val="18"/>
          <w:lang w:val="fr-CA"/>
        </w:rPr>
        <w:t xml:space="preserve"> thermoplastique, argon, intercalaire de verre de </w:t>
      </w:r>
      <w:r>
        <w:rPr>
          <w:rFonts w:ascii="Arial Narrow" w:hAnsi="Arial Narrow"/>
          <w:sz w:val="18"/>
          <w:szCs w:val="18"/>
          <w:lang w:val="fr-CA"/>
        </w:rPr>
        <w:t>3/16</w:t>
      </w:r>
      <w:r w:rsidRPr="004D2E55">
        <w:rPr>
          <w:rFonts w:ascii="Arial Narrow" w:hAnsi="Arial Narrow"/>
          <w:sz w:val="18"/>
          <w:szCs w:val="18"/>
          <w:lang w:val="fr-CA"/>
        </w:rPr>
        <w:t xml:space="preserve"> po</w:t>
      </w:r>
      <w:r>
        <w:rPr>
          <w:rFonts w:ascii="Arial Narrow" w:hAnsi="Arial Narrow"/>
          <w:sz w:val="18"/>
          <w:szCs w:val="18"/>
          <w:lang w:val="fr-CA"/>
        </w:rPr>
        <w:t xml:space="preserve"> (4,76 mm) </w:t>
      </w:r>
      <w:r w:rsidRPr="00302517">
        <w:rPr>
          <w:rFonts w:ascii="Arial Narrow" w:hAnsi="Arial Narrow"/>
          <w:sz w:val="18"/>
          <w:szCs w:val="18"/>
          <w:lang w:val="fr-CA"/>
        </w:rPr>
        <w:t xml:space="preserve">à revêtement à faible </w:t>
      </w:r>
      <w:proofErr w:type="spellStart"/>
      <w:r w:rsidRPr="00302517">
        <w:rPr>
          <w:rFonts w:ascii="Arial Narrow" w:hAnsi="Arial Narrow"/>
          <w:sz w:val="18"/>
          <w:szCs w:val="18"/>
          <w:lang w:val="fr-CA"/>
        </w:rPr>
        <w:t>emissivité</w:t>
      </w:r>
      <w:proofErr w:type="spellEnd"/>
      <w:r w:rsidRPr="00302517">
        <w:rPr>
          <w:rFonts w:ascii="Arial Narrow" w:hAnsi="Arial Narrow"/>
          <w:sz w:val="18"/>
          <w:szCs w:val="18"/>
          <w:lang w:val="fr-CA"/>
        </w:rPr>
        <w:t xml:space="preserve">, espaceur de </w:t>
      </w:r>
      <w:proofErr w:type="spellStart"/>
      <w:r w:rsidRPr="00302517">
        <w:rPr>
          <w:rFonts w:ascii="Arial Narrow" w:hAnsi="Arial Narrow"/>
          <w:sz w:val="18"/>
          <w:szCs w:val="18"/>
          <w:lang w:val="fr-CA"/>
        </w:rPr>
        <w:t>butyl</w:t>
      </w:r>
      <w:proofErr w:type="spellEnd"/>
      <w:r w:rsidRPr="00302517">
        <w:rPr>
          <w:rFonts w:ascii="Arial Narrow" w:hAnsi="Arial Narrow"/>
          <w:sz w:val="18"/>
          <w:szCs w:val="18"/>
          <w:lang w:val="fr-CA"/>
        </w:rPr>
        <w:t xml:space="preserve"> thermoplastique, argon et verre clair de </w:t>
      </w:r>
      <w:r>
        <w:rPr>
          <w:rFonts w:ascii="Arial Narrow" w:hAnsi="Arial Narrow"/>
          <w:sz w:val="18"/>
          <w:szCs w:val="18"/>
          <w:lang w:val="fr-CA"/>
        </w:rPr>
        <w:t>3/16</w:t>
      </w:r>
      <w:r w:rsidRPr="004D2E55">
        <w:rPr>
          <w:rFonts w:ascii="Arial Narrow" w:hAnsi="Arial Narrow"/>
          <w:sz w:val="18"/>
          <w:szCs w:val="18"/>
          <w:lang w:val="fr-CA"/>
        </w:rPr>
        <w:t xml:space="preserve"> po</w:t>
      </w:r>
      <w:r>
        <w:rPr>
          <w:rFonts w:ascii="Arial Narrow" w:hAnsi="Arial Narrow"/>
          <w:sz w:val="18"/>
          <w:szCs w:val="18"/>
          <w:lang w:val="fr-CA"/>
        </w:rPr>
        <w:t xml:space="preserve"> (4,76 mm)</w:t>
      </w:r>
      <w:r w:rsidRPr="00302517">
        <w:rPr>
          <w:rFonts w:ascii="Arial Narrow" w:hAnsi="Arial Narrow"/>
          <w:sz w:val="18"/>
          <w:szCs w:val="18"/>
          <w:lang w:val="fr-CA"/>
        </w:rPr>
        <w:t xml:space="preserve"> à l’intérieur :</w:t>
      </w:r>
    </w:p>
    <w:p w14:paraId="35AB35E8" w14:textId="77777777" w:rsidR="00AD1293" w:rsidRPr="00302517" w:rsidRDefault="00AD1293" w:rsidP="00AD1293">
      <w:pPr>
        <w:pStyle w:val="PR3"/>
        <w:numPr>
          <w:ilvl w:val="0"/>
          <w:numId w:val="0"/>
        </w:numPr>
        <w:ind w:left="1440"/>
        <w:rPr>
          <w:rFonts w:ascii="Arial Narrow" w:hAnsi="Arial Narrow"/>
          <w:sz w:val="18"/>
          <w:szCs w:val="18"/>
          <w:lang w:val="fr-CA"/>
        </w:rPr>
      </w:pPr>
      <w:r w:rsidRPr="00302517">
        <w:rPr>
          <w:rFonts w:ascii="Arial Narrow" w:hAnsi="Arial Narrow"/>
          <w:sz w:val="18"/>
          <w:szCs w:val="18"/>
          <w:lang w:val="fr-CA"/>
        </w:rPr>
        <w:t xml:space="preserve">- le facteur </w:t>
      </w:r>
      <w:proofErr w:type="spellStart"/>
      <w:r w:rsidRPr="00302517">
        <w:rPr>
          <w:rFonts w:ascii="Arial Narrow" w:hAnsi="Arial Narrow"/>
          <w:sz w:val="18"/>
          <w:szCs w:val="18"/>
          <w:lang w:val="fr-CA"/>
        </w:rPr>
        <w:t>CRF</w:t>
      </w:r>
      <w:r w:rsidRPr="00B17B99">
        <w:rPr>
          <w:rFonts w:ascii="Arial Narrow" w:hAnsi="Arial Narrow"/>
          <w:sz w:val="18"/>
          <w:szCs w:val="18"/>
          <w:vertAlign w:val="subscript"/>
          <w:lang w:val="fr-CA"/>
        </w:rPr>
        <w:t>c</w:t>
      </w:r>
      <w:proofErr w:type="spellEnd"/>
      <w:r w:rsidRPr="00302517">
        <w:rPr>
          <w:rFonts w:ascii="Arial Narrow" w:hAnsi="Arial Narrow"/>
          <w:sz w:val="18"/>
          <w:szCs w:val="18"/>
          <w:lang w:val="fr-CA"/>
        </w:rPr>
        <w:t xml:space="preserve"> au cadre ne doit pas être inférieur à 78;</w:t>
      </w:r>
    </w:p>
    <w:p w14:paraId="043FCF77" w14:textId="77777777" w:rsidR="00AD1293" w:rsidRPr="00302517" w:rsidRDefault="00AD1293" w:rsidP="00AD1293">
      <w:pPr>
        <w:pStyle w:val="PR3"/>
        <w:numPr>
          <w:ilvl w:val="0"/>
          <w:numId w:val="0"/>
        </w:numPr>
        <w:ind w:left="1440"/>
        <w:rPr>
          <w:rFonts w:ascii="Arial Narrow" w:hAnsi="Arial Narrow"/>
          <w:sz w:val="18"/>
          <w:szCs w:val="18"/>
          <w:lang w:val="fr-CA"/>
        </w:rPr>
      </w:pPr>
      <w:r w:rsidRPr="00302517">
        <w:rPr>
          <w:rFonts w:ascii="Arial Narrow" w:hAnsi="Arial Narrow"/>
          <w:sz w:val="18"/>
          <w:szCs w:val="18"/>
          <w:lang w:val="fr-CA"/>
        </w:rPr>
        <w:t xml:space="preserve">- le facteur </w:t>
      </w:r>
      <w:proofErr w:type="spellStart"/>
      <w:r w:rsidRPr="00302517">
        <w:rPr>
          <w:rFonts w:ascii="Arial Narrow" w:hAnsi="Arial Narrow"/>
          <w:sz w:val="18"/>
          <w:szCs w:val="18"/>
          <w:lang w:val="fr-CA"/>
        </w:rPr>
        <w:t>CRF</w:t>
      </w:r>
      <w:r w:rsidRPr="00B17B99">
        <w:rPr>
          <w:rFonts w:ascii="Arial Narrow" w:hAnsi="Arial Narrow"/>
          <w:sz w:val="18"/>
          <w:szCs w:val="18"/>
          <w:vertAlign w:val="subscript"/>
          <w:lang w:val="fr-CA"/>
        </w:rPr>
        <w:t>v</w:t>
      </w:r>
      <w:proofErr w:type="spellEnd"/>
      <w:r w:rsidRPr="00302517">
        <w:rPr>
          <w:rFonts w:ascii="Arial Narrow" w:hAnsi="Arial Narrow"/>
          <w:sz w:val="18"/>
          <w:szCs w:val="18"/>
          <w:lang w:val="fr-CA"/>
        </w:rPr>
        <w:t xml:space="preserve"> à la vitre ne doit pas être inférieur à 82.</w:t>
      </w:r>
    </w:p>
    <w:p w14:paraId="1F06B4F7" w14:textId="77777777" w:rsidR="00AD1293" w:rsidRPr="00302517" w:rsidRDefault="00AD1293" w:rsidP="00AD1293">
      <w:pPr>
        <w:pStyle w:val="PR2"/>
        <w:numPr>
          <w:ilvl w:val="5"/>
          <w:numId w:val="4"/>
        </w:numPr>
        <w:tabs>
          <w:tab w:val="clear" w:pos="1440"/>
        </w:tabs>
        <w:spacing w:before="120"/>
        <w:ind w:left="1080" w:hanging="360"/>
        <w:rPr>
          <w:rFonts w:ascii="Arial Narrow" w:hAnsi="Arial Narrow"/>
          <w:sz w:val="18"/>
          <w:szCs w:val="18"/>
          <w:lang w:val="fr-CA"/>
        </w:rPr>
      </w:pPr>
      <w:r w:rsidRPr="00302517">
        <w:rPr>
          <w:rFonts w:ascii="Arial Narrow" w:hAnsi="Arial Narrow"/>
          <w:sz w:val="18"/>
          <w:szCs w:val="18"/>
          <w:lang w:val="fr-CA"/>
        </w:rPr>
        <w:t xml:space="preserve">Indice de résistance à la condensation (I) : </w:t>
      </w:r>
      <w:r w:rsidRPr="00302517">
        <w:rPr>
          <w:rFonts w:ascii="Arial Narrow" w:hAnsi="Arial Narrow"/>
          <w:sz w:val="18"/>
          <w:lang w:val="fr-FR"/>
        </w:rPr>
        <w:t xml:space="preserve">Conformément à la norme </w:t>
      </w:r>
      <w:r w:rsidRPr="00302517">
        <w:rPr>
          <w:rFonts w:ascii="Arial Narrow" w:hAnsi="Arial Narrow"/>
          <w:sz w:val="18"/>
          <w:szCs w:val="18"/>
          <w:lang w:val="fr-CA"/>
        </w:rPr>
        <w:t xml:space="preserve">CSA A-440, l’indice </w:t>
      </w:r>
      <w:r w:rsidRPr="00302517">
        <w:rPr>
          <w:rFonts w:ascii="Arial Narrow" w:hAnsi="Arial Narrow"/>
          <w:sz w:val="18"/>
          <w:lang w:val="fr-FR"/>
        </w:rPr>
        <w:t>de résistance à la condensation</w:t>
      </w:r>
      <w:r w:rsidRPr="00302517">
        <w:rPr>
          <w:rFonts w:ascii="Arial Narrow" w:hAnsi="Arial Narrow"/>
          <w:sz w:val="18"/>
          <w:szCs w:val="18"/>
          <w:lang w:val="fr-CA"/>
        </w:rPr>
        <w:t xml:space="preserve"> </w:t>
      </w:r>
      <w:r w:rsidRPr="00302517">
        <w:rPr>
          <w:rFonts w:ascii="Arial Narrow" w:hAnsi="Arial Narrow"/>
          <w:sz w:val="18"/>
          <w:lang w:val="fr-FR"/>
        </w:rPr>
        <w:t>ne doit pas être inférieur à </w:t>
      </w:r>
      <w:r w:rsidRPr="00302517">
        <w:rPr>
          <w:rFonts w:ascii="Arial Narrow" w:hAnsi="Arial Narrow"/>
          <w:sz w:val="18"/>
          <w:szCs w:val="18"/>
          <w:lang w:val="fr-CA"/>
        </w:rPr>
        <w:t>:</w:t>
      </w:r>
    </w:p>
    <w:p w14:paraId="5F592C10" w14:textId="77777777" w:rsidR="00AD1293" w:rsidRPr="00302517" w:rsidRDefault="00AD1293" w:rsidP="00AD1293">
      <w:pPr>
        <w:pStyle w:val="PR3"/>
        <w:numPr>
          <w:ilvl w:val="6"/>
          <w:numId w:val="4"/>
        </w:numPr>
        <w:tabs>
          <w:tab w:val="clear" w:pos="2016"/>
        </w:tabs>
        <w:ind w:left="1437" w:hanging="357"/>
        <w:rPr>
          <w:rFonts w:ascii="Arial Narrow" w:hAnsi="Arial Narrow"/>
          <w:sz w:val="18"/>
          <w:szCs w:val="18"/>
          <w:lang w:val="fr-CA"/>
        </w:rPr>
      </w:pPr>
      <w:r>
        <w:rPr>
          <w:rFonts w:ascii="Arial Narrow" w:hAnsi="Arial Narrow"/>
          <w:sz w:val="18"/>
          <w:szCs w:val="18"/>
          <w:lang w:val="fr-CA"/>
        </w:rPr>
        <w:t>verre triple isolant</w:t>
      </w:r>
      <w:r w:rsidRPr="00302517">
        <w:rPr>
          <w:rFonts w:ascii="Arial Narrow" w:hAnsi="Arial Narrow"/>
          <w:sz w:val="18"/>
          <w:szCs w:val="18"/>
          <w:lang w:val="fr-CA"/>
        </w:rPr>
        <w:t xml:space="preserve"> de </w:t>
      </w:r>
      <w:r>
        <w:rPr>
          <w:rFonts w:ascii="Arial Narrow" w:hAnsi="Arial Narrow"/>
          <w:sz w:val="18"/>
          <w:szCs w:val="18"/>
          <w:lang w:val="fr-CA"/>
        </w:rPr>
        <w:t>1-</w:t>
      </w:r>
      <w:r w:rsidRPr="008A3E79">
        <w:rPr>
          <w:rFonts w:ascii="Arial Narrow" w:hAnsi="Arial Narrow"/>
          <w:sz w:val="18"/>
          <w:szCs w:val="18"/>
          <w:lang w:val="fr-CA"/>
        </w:rPr>
        <w:t>3/4 po (44,45 mm)</w:t>
      </w:r>
      <w:r w:rsidRPr="00302517">
        <w:rPr>
          <w:rFonts w:ascii="Arial Narrow" w:hAnsi="Arial Narrow"/>
          <w:sz w:val="18"/>
          <w:szCs w:val="18"/>
          <w:lang w:val="fr-CA"/>
        </w:rPr>
        <w:t xml:space="preserve"> </w:t>
      </w:r>
      <w:r>
        <w:rPr>
          <w:rFonts w:ascii="Arial Narrow" w:hAnsi="Arial Narrow"/>
          <w:sz w:val="18"/>
          <w:szCs w:val="18"/>
          <w:lang w:val="fr-CA"/>
        </w:rPr>
        <w:t>composé de</w:t>
      </w:r>
      <w:r w:rsidRPr="00302517">
        <w:rPr>
          <w:rFonts w:ascii="Arial Narrow" w:hAnsi="Arial Narrow"/>
          <w:sz w:val="18"/>
          <w:szCs w:val="18"/>
          <w:lang w:val="fr-CA"/>
        </w:rPr>
        <w:t xml:space="preserve"> verre à revêtement à faible </w:t>
      </w:r>
      <w:proofErr w:type="spellStart"/>
      <w:r w:rsidRPr="00302517">
        <w:rPr>
          <w:rFonts w:ascii="Arial Narrow" w:hAnsi="Arial Narrow"/>
          <w:sz w:val="18"/>
          <w:szCs w:val="18"/>
          <w:lang w:val="fr-CA"/>
        </w:rPr>
        <w:t>emissivité</w:t>
      </w:r>
      <w:proofErr w:type="spellEnd"/>
      <w:r w:rsidRPr="00302517">
        <w:rPr>
          <w:rFonts w:ascii="Arial Narrow" w:hAnsi="Arial Narrow"/>
          <w:sz w:val="18"/>
          <w:szCs w:val="18"/>
          <w:lang w:val="fr-CA"/>
        </w:rPr>
        <w:t xml:space="preserve"> de 1/8 po</w:t>
      </w:r>
      <w:r>
        <w:rPr>
          <w:rFonts w:ascii="Arial Narrow" w:hAnsi="Arial Narrow"/>
          <w:sz w:val="18"/>
          <w:szCs w:val="18"/>
          <w:lang w:val="fr-CA"/>
        </w:rPr>
        <w:t xml:space="preserve"> (3,175 mm)</w:t>
      </w:r>
      <w:r w:rsidRPr="00302517">
        <w:rPr>
          <w:rFonts w:ascii="Arial Narrow" w:hAnsi="Arial Narrow"/>
          <w:sz w:val="18"/>
          <w:szCs w:val="18"/>
          <w:lang w:val="fr-CA"/>
        </w:rPr>
        <w:t xml:space="preserve"> à l’extérieur, espaceur de </w:t>
      </w:r>
      <w:proofErr w:type="spellStart"/>
      <w:r w:rsidRPr="00302517">
        <w:rPr>
          <w:rFonts w:ascii="Arial Narrow" w:hAnsi="Arial Narrow"/>
          <w:sz w:val="18"/>
          <w:szCs w:val="18"/>
          <w:lang w:val="fr-CA"/>
        </w:rPr>
        <w:t>butyl</w:t>
      </w:r>
      <w:proofErr w:type="spellEnd"/>
      <w:r w:rsidRPr="00302517">
        <w:rPr>
          <w:rFonts w:ascii="Arial Narrow" w:hAnsi="Arial Narrow"/>
          <w:sz w:val="18"/>
          <w:szCs w:val="18"/>
          <w:lang w:val="fr-CA"/>
        </w:rPr>
        <w:t xml:space="preserve"> thermoplastique, argon, intercalaire de verre de 1/8 po</w:t>
      </w:r>
      <w:r>
        <w:rPr>
          <w:rFonts w:ascii="Arial Narrow" w:hAnsi="Arial Narrow"/>
          <w:sz w:val="18"/>
          <w:szCs w:val="18"/>
          <w:lang w:val="fr-CA"/>
        </w:rPr>
        <w:t xml:space="preserve"> (3,175 mm)</w:t>
      </w:r>
      <w:r w:rsidRPr="00302517">
        <w:rPr>
          <w:rFonts w:ascii="Arial Narrow" w:hAnsi="Arial Narrow"/>
          <w:sz w:val="18"/>
          <w:szCs w:val="18"/>
          <w:lang w:val="fr-CA"/>
        </w:rPr>
        <w:t xml:space="preserve"> à revêtement à faible </w:t>
      </w:r>
      <w:proofErr w:type="spellStart"/>
      <w:r w:rsidRPr="00302517">
        <w:rPr>
          <w:rFonts w:ascii="Arial Narrow" w:hAnsi="Arial Narrow"/>
          <w:sz w:val="18"/>
          <w:szCs w:val="18"/>
          <w:lang w:val="fr-CA"/>
        </w:rPr>
        <w:t>emissivité</w:t>
      </w:r>
      <w:proofErr w:type="spellEnd"/>
      <w:r w:rsidRPr="00302517">
        <w:rPr>
          <w:rFonts w:ascii="Arial Narrow" w:hAnsi="Arial Narrow"/>
          <w:sz w:val="18"/>
          <w:szCs w:val="18"/>
          <w:lang w:val="fr-CA"/>
        </w:rPr>
        <w:t xml:space="preserve">, espaceur de </w:t>
      </w:r>
      <w:proofErr w:type="spellStart"/>
      <w:r w:rsidRPr="00302517">
        <w:rPr>
          <w:rFonts w:ascii="Arial Narrow" w:hAnsi="Arial Narrow"/>
          <w:sz w:val="18"/>
          <w:szCs w:val="18"/>
          <w:lang w:val="fr-CA"/>
        </w:rPr>
        <w:t>butyl</w:t>
      </w:r>
      <w:proofErr w:type="spellEnd"/>
      <w:r w:rsidRPr="00302517">
        <w:rPr>
          <w:rFonts w:ascii="Arial Narrow" w:hAnsi="Arial Narrow"/>
          <w:sz w:val="18"/>
          <w:szCs w:val="18"/>
          <w:lang w:val="fr-CA"/>
        </w:rPr>
        <w:t xml:space="preserve"> thermoplastique, argon et verre clair de 1/8 po</w:t>
      </w:r>
      <w:r>
        <w:rPr>
          <w:rFonts w:ascii="Arial Narrow" w:hAnsi="Arial Narrow"/>
          <w:sz w:val="18"/>
          <w:szCs w:val="18"/>
          <w:lang w:val="fr-CA"/>
        </w:rPr>
        <w:t xml:space="preserve"> (3,175 mm)</w:t>
      </w:r>
      <w:r w:rsidRPr="00302517">
        <w:rPr>
          <w:rFonts w:ascii="Arial Narrow" w:hAnsi="Arial Narrow"/>
          <w:sz w:val="18"/>
          <w:szCs w:val="18"/>
          <w:lang w:val="fr-CA"/>
        </w:rPr>
        <w:t xml:space="preserve"> à l’intérieur :</w:t>
      </w:r>
    </w:p>
    <w:p w14:paraId="7AFC54D3" w14:textId="77777777" w:rsidR="00AD1293" w:rsidRPr="00302517" w:rsidRDefault="00AD1293" w:rsidP="00AD1293">
      <w:pPr>
        <w:pStyle w:val="PR3"/>
        <w:numPr>
          <w:ilvl w:val="0"/>
          <w:numId w:val="0"/>
        </w:numPr>
        <w:ind w:left="1440"/>
        <w:rPr>
          <w:rFonts w:ascii="Arial Narrow" w:hAnsi="Arial Narrow"/>
          <w:sz w:val="18"/>
          <w:szCs w:val="18"/>
          <w:lang w:val="fr-CA"/>
        </w:rPr>
      </w:pPr>
      <w:r w:rsidRPr="00302517">
        <w:rPr>
          <w:rFonts w:ascii="Arial Narrow" w:hAnsi="Arial Narrow"/>
          <w:sz w:val="18"/>
          <w:szCs w:val="18"/>
          <w:lang w:val="fr-CA"/>
        </w:rPr>
        <w:t xml:space="preserve">- l’indice de </w:t>
      </w:r>
      <w:proofErr w:type="spellStart"/>
      <w:r w:rsidRPr="00302517">
        <w:rPr>
          <w:rFonts w:ascii="Arial Narrow" w:hAnsi="Arial Narrow"/>
          <w:sz w:val="18"/>
          <w:szCs w:val="18"/>
          <w:lang w:val="fr-CA"/>
        </w:rPr>
        <w:t>temperature</w:t>
      </w:r>
      <w:proofErr w:type="spellEnd"/>
      <w:r w:rsidRPr="00302517">
        <w:rPr>
          <w:rFonts w:ascii="Arial Narrow" w:hAnsi="Arial Narrow"/>
          <w:sz w:val="18"/>
          <w:szCs w:val="18"/>
          <w:lang w:val="fr-CA"/>
        </w:rPr>
        <w:t xml:space="preserve"> (</w:t>
      </w:r>
      <w:proofErr w:type="spellStart"/>
      <w:r w:rsidRPr="00302517">
        <w:rPr>
          <w:rFonts w:ascii="Arial Narrow" w:hAnsi="Arial Narrow"/>
          <w:sz w:val="18"/>
          <w:szCs w:val="18"/>
          <w:lang w:val="fr-CA"/>
        </w:rPr>
        <w:t>I</w:t>
      </w:r>
      <w:r w:rsidRPr="00302517">
        <w:rPr>
          <w:rFonts w:ascii="Arial Narrow" w:hAnsi="Arial Narrow"/>
          <w:sz w:val="18"/>
          <w:szCs w:val="18"/>
          <w:vertAlign w:val="subscript"/>
          <w:lang w:val="fr-CA"/>
        </w:rPr>
        <w:t>c</w:t>
      </w:r>
      <w:proofErr w:type="spellEnd"/>
      <w:r w:rsidRPr="00302517">
        <w:rPr>
          <w:rFonts w:ascii="Arial Narrow" w:hAnsi="Arial Narrow"/>
          <w:sz w:val="18"/>
          <w:szCs w:val="18"/>
          <w:lang w:val="fr-CA"/>
        </w:rPr>
        <w:t>) au cadre ne doit pas être inférieur à 67;</w:t>
      </w:r>
    </w:p>
    <w:p w14:paraId="3D4F1BE3" w14:textId="77777777" w:rsidR="00AD1293" w:rsidRPr="004D2E55" w:rsidRDefault="00AD1293" w:rsidP="00AD1293">
      <w:pPr>
        <w:pStyle w:val="PR3"/>
        <w:numPr>
          <w:ilvl w:val="0"/>
          <w:numId w:val="0"/>
        </w:numPr>
        <w:ind w:left="1440"/>
        <w:rPr>
          <w:rFonts w:ascii="Arial Narrow" w:hAnsi="Arial Narrow"/>
          <w:sz w:val="18"/>
          <w:szCs w:val="18"/>
          <w:lang w:val="fr-CA"/>
        </w:rPr>
      </w:pPr>
      <w:r w:rsidRPr="00302517">
        <w:rPr>
          <w:rFonts w:ascii="Arial Narrow" w:hAnsi="Arial Narrow"/>
          <w:sz w:val="18"/>
          <w:szCs w:val="18"/>
          <w:lang w:val="fr-CA"/>
        </w:rPr>
        <w:t xml:space="preserve">- l’indice de </w:t>
      </w:r>
      <w:proofErr w:type="spellStart"/>
      <w:r w:rsidRPr="00302517">
        <w:rPr>
          <w:rFonts w:ascii="Arial Narrow" w:hAnsi="Arial Narrow"/>
          <w:sz w:val="18"/>
          <w:szCs w:val="18"/>
          <w:lang w:val="fr-CA"/>
        </w:rPr>
        <w:t>temperature</w:t>
      </w:r>
      <w:proofErr w:type="spellEnd"/>
      <w:r w:rsidRPr="00302517">
        <w:rPr>
          <w:rFonts w:ascii="Arial Narrow" w:hAnsi="Arial Narrow"/>
          <w:sz w:val="18"/>
          <w:szCs w:val="18"/>
          <w:lang w:val="fr-CA"/>
        </w:rPr>
        <w:t xml:space="preserve"> (I</w:t>
      </w:r>
      <w:r w:rsidRPr="00302517">
        <w:rPr>
          <w:rFonts w:ascii="Arial Narrow" w:hAnsi="Arial Narrow"/>
          <w:sz w:val="18"/>
          <w:szCs w:val="18"/>
          <w:vertAlign w:val="subscript"/>
          <w:lang w:val="fr-CA"/>
        </w:rPr>
        <w:t>v</w:t>
      </w:r>
      <w:r w:rsidRPr="00302517">
        <w:rPr>
          <w:rFonts w:ascii="Arial Narrow" w:hAnsi="Arial Narrow"/>
          <w:sz w:val="18"/>
          <w:szCs w:val="18"/>
          <w:lang w:val="fr-CA"/>
        </w:rPr>
        <w:t>) à la vitre ne doit pas être inférieur à 79.</w:t>
      </w:r>
    </w:p>
    <w:p w14:paraId="1EEDA969" w14:textId="77777777" w:rsidR="00AD1293" w:rsidRPr="00DD0ED5" w:rsidRDefault="00AD1293" w:rsidP="00AD1293">
      <w:pPr>
        <w:pStyle w:val="PR2"/>
        <w:numPr>
          <w:ilvl w:val="5"/>
          <w:numId w:val="4"/>
        </w:numPr>
        <w:spacing w:before="120"/>
        <w:ind w:left="1077" w:hanging="357"/>
        <w:rPr>
          <w:rFonts w:ascii="Arial Narrow" w:hAnsi="Arial Narrow"/>
          <w:sz w:val="18"/>
          <w:szCs w:val="18"/>
          <w:lang w:val="fr-CA"/>
        </w:rPr>
      </w:pPr>
      <w:r w:rsidRPr="0085708C">
        <w:rPr>
          <w:rFonts w:ascii="Arial Narrow" w:hAnsi="Arial Narrow"/>
          <w:sz w:val="18"/>
          <w:szCs w:val="18"/>
          <w:lang w:val="fr-CA"/>
        </w:rPr>
        <w:t>Performance de résistance à l'impact des débris éoliens : Doit être testée conformément à la norme ASTM E 1886 et à l'information contenue dans les normes ASTM E 1996 et TAS 201/203</w:t>
      </w:r>
      <w:r w:rsidRPr="00DD0ED5">
        <w:rPr>
          <w:rFonts w:ascii="Arial Narrow" w:hAnsi="Arial Narrow"/>
          <w:sz w:val="18"/>
          <w:szCs w:val="18"/>
          <w:lang w:val="fr-CA"/>
        </w:rPr>
        <w:t>.</w:t>
      </w:r>
    </w:p>
    <w:p w14:paraId="1E88E1BC" w14:textId="77777777" w:rsidR="00AD1293" w:rsidRPr="00DD0ED5" w:rsidRDefault="00AD1293" w:rsidP="00FB6724">
      <w:pPr>
        <w:pStyle w:val="PR2"/>
        <w:numPr>
          <w:ilvl w:val="0"/>
          <w:numId w:val="13"/>
        </w:numPr>
        <w:ind w:left="1434" w:hanging="357"/>
        <w:rPr>
          <w:rFonts w:ascii="Arial Narrow" w:hAnsi="Arial Narrow"/>
          <w:sz w:val="18"/>
          <w:szCs w:val="18"/>
          <w:lang w:val="fr-CA"/>
        </w:rPr>
      </w:pPr>
      <w:r w:rsidRPr="00DD0ED5">
        <w:rPr>
          <w:rFonts w:ascii="Arial Narrow" w:hAnsi="Arial Narrow"/>
          <w:sz w:val="18"/>
          <w:szCs w:val="18"/>
          <w:lang w:val="fr-CA"/>
        </w:rPr>
        <w:t>Résistance aux chocs des gros missiles :  pour les systèmes avec cadres en aluminium installés à moins de 30 pi (9,1 m) au-dessus du niveau.</w:t>
      </w:r>
    </w:p>
    <w:p w14:paraId="0448B2CE" w14:textId="77777777" w:rsidR="00AD1293" w:rsidRPr="00DD0ED5" w:rsidRDefault="00AD1293" w:rsidP="00FB6724">
      <w:pPr>
        <w:pStyle w:val="PR2"/>
        <w:numPr>
          <w:ilvl w:val="0"/>
          <w:numId w:val="13"/>
        </w:numPr>
        <w:ind w:left="1434" w:hanging="357"/>
        <w:rPr>
          <w:rFonts w:ascii="Arial Narrow" w:hAnsi="Arial Narrow"/>
          <w:sz w:val="18"/>
          <w:szCs w:val="18"/>
          <w:lang w:val="fr-CA"/>
        </w:rPr>
      </w:pPr>
      <w:r w:rsidRPr="00DD0ED5">
        <w:rPr>
          <w:rFonts w:ascii="Arial Narrow" w:hAnsi="Arial Narrow"/>
          <w:sz w:val="18"/>
          <w:szCs w:val="18"/>
          <w:lang w:val="fr-CA"/>
        </w:rPr>
        <w:t>Résistance aux chocs des petits missiles : pour les systèmes avec cadres en aluminium installés à plus de 30 pi (9,1 m) au-dessus du niveau.</w:t>
      </w:r>
    </w:p>
    <w:p w14:paraId="74004394" w14:textId="77777777" w:rsidR="00D7361D" w:rsidRPr="00DD0ED5" w:rsidRDefault="00AD1293" w:rsidP="00D7361D">
      <w:pPr>
        <w:pStyle w:val="PR2"/>
        <w:numPr>
          <w:ilvl w:val="5"/>
          <w:numId w:val="4"/>
        </w:numPr>
        <w:tabs>
          <w:tab w:val="clear" w:pos="1440"/>
        </w:tabs>
        <w:spacing w:before="120"/>
        <w:ind w:left="1080" w:hanging="360"/>
        <w:rPr>
          <w:rFonts w:ascii="Arial Narrow" w:hAnsi="Arial Narrow"/>
          <w:sz w:val="18"/>
          <w:lang w:val="fr-CA"/>
        </w:rPr>
      </w:pPr>
      <w:r w:rsidRPr="00DD0ED5">
        <w:rPr>
          <w:rFonts w:ascii="Arial Narrow" w:hAnsi="Arial Narrow"/>
          <w:sz w:val="18"/>
          <w:lang w:val="fr-CA"/>
        </w:rPr>
        <w:t>Performance en atténuation de l’effet de souffle : Soumettre aux essais ou à l’analyse conformément aux normes ASTM F 1642, GSA-TS01 et UFC 04-010-01.</w:t>
      </w:r>
    </w:p>
    <w:p w14:paraId="492D6E31" w14:textId="77777777" w:rsidR="00D7361D" w:rsidRDefault="00D7361D" w:rsidP="00D7361D">
      <w:pPr>
        <w:pStyle w:val="PR2"/>
        <w:numPr>
          <w:ilvl w:val="0"/>
          <w:numId w:val="0"/>
        </w:numPr>
        <w:spacing w:before="120"/>
        <w:ind w:left="1080"/>
        <w:rPr>
          <w:rFonts w:ascii="Arial Narrow" w:hAnsi="Arial Narrow"/>
          <w:sz w:val="18"/>
          <w:lang w:val="fr-CA"/>
        </w:rPr>
      </w:pPr>
      <w:r>
        <w:rPr>
          <w:rFonts w:ascii="Arial Narrow" w:hAnsi="Arial Narrow"/>
          <w:sz w:val="18"/>
          <w:lang w:val="fr-CA"/>
        </w:rPr>
        <w:t xml:space="preserve">Les options suivantes sont offertes pour respecter la norme UFC 04-010-01, </w:t>
      </w:r>
      <w:r w:rsidR="00A21AA0">
        <w:rPr>
          <w:rFonts w:ascii="Arial Narrow" w:hAnsi="Arial Narrow"/>
          <w:sz w:val="18"/>
          <w:lang w:val="fr-CA"/>
        </w:rPr>
        <w:t>B</w:t>
      </w:r>
      <w:r>
        <w:rPr>
          <w:rFonts w:ascii="Arial Narrow" w:hAnsi="Arial Narrow"/>
          <w:sz w:val="18"/>
          <w:lang w:val="fr-CA"/>
        </w:rPr>
        <w:t>-3.1 Standard 10 pour fenêtres et lanterneaux :</w:t>
      </w:r>
    </w:p>
    <w:p w14:paraId="6EE91727" w14:textId="77777777" w:rsidR="00AD1293" w:rsidRPr="00DD0ED5" w:rsidRDefault="00AD1293" w:rsidP="00FB6724">
      <w:pPr>
        <w:pStyle w:val="PR2"/>
        <w:numPr>
          <w:ilvl w:val="0"/>
          <w:numId w:val="15"/>
        </w:numPr>
        <w:rPr>
          <w:rFonts w:ascii="Arial Narrow" w:hAnsi="Arial Narrow"/>
          <w:sz w:val="18"/>
          <w:szCs w:val="18"/>
          <w:lang w:val="fr-CA"/>
        </w:rPr>
      </w:pPr>
      <w:r w:rsidRPr="00DD0ED5">
        <w:rPr>
          <w:rFonts w:ascii="Arial Narrow" w:hAnsi="Arial Narrow"/>
          <w:sz w:val="18"/>
          <w:szCs w:val="18"/>
          <w:lang w:val="fr-CA"/>
        </w:rPr>
        <w:t xml:space="preserve">Section B-3.1.1 Dynamic </w:t>
      </w:r>
      <w:proofErr w:type="spellStart"/>
      <w:r w:rsidRPr="00DD0ED5">
        <w:rPr>
          <w:rFonts w:ascii="Arial Narrow" w:hAnsi="Arial Narrow"/>
          <w:sz w:val="18"/>
          <w:szCs w:val="18"/>
          <w:lang w:val="fr-CA"/>
        </w:rPr>
        <w:t>analysis</w:t>
      </w:r>
      <w:proofErr w:type="spellEnd"/>
      <w:r w:rsidRPr="00DD0ED5">
        <w:rPr>
          <w:rFonts w:ascii="Arial Narrow" w:hAnsi="Arial Narrow"/>
          <w:sz w:val="18"/>
          <w:szCs w:val="18"/>
          <w:lang w:val="fr-CA"/>
        </w:rPr>
        <w:t xml:space="preserve"> (analyse dynamique)</w:t>
      </w:r>
    </w:p>
    <w:p w14:paraId="7F2A2CB3" w14:textId="77777777" w:rsidR="00AD1293" w:rsidRPr="00AD1293" w:rsidRDefault="00AD1293" w:rsidP="00FB6724">
      <w:pPr>
        <w:pStyle w:val="PR2"/>
        <w:numPr>
          <w:ilvl w:val="0"/>
          <w:numId w:val="15"/>
        </w:numPr>
        <w:rPr>
          <w:rFonts w:ascii="Arial Narrow" w:hAnsi="Arial Narrow"/>
          <w:sz w:val="18"/>
          <w:szCs w:val="18"/>
        </w:rPr>
      </w:pPr>
      <w:r w:rsidRPr="00AD1293">
        <w:rPr>
          <w:rFonts w:ascii="Arial Narrow" w:hAnsi="Arial Narrow"/>
          <w:sz w:val="18"/>
          <w:szCs w:val="18"/>
        </w:rPr>
        <w:t>Section B-3.1.2 Testing (</w:t>
      </w:r>
      <w:proofErr w:type="spellStart"/>
      <w:r w:rsidRPr="00AD1293">
        <w:rPr>
          <w:rFonts w:ascii="Arial Narrow" w:hAnsi="Arial Narrow"/>
          <w:sz w:val="18"/>
          <w:szCs w:val="18"/>
        </w:rPr>
        <w:t>essais</w:t>
      </w:r>
      <w:proofErr w:type="spellEnd"/>
      <w:r w:rsidRPr="00AD1293">
        <w:rPr>
          <w:rFonts w:ascii="Arial Narrow" w:hAnsi="Arial Narrow"/>
          <w:sz w:val="18"/>
          <w:szCs w:val="18"/>
        </w:rPr>
        <w:t>)</w:t>
      </w:r>
    </w:p>
    <w:p w14:paraId="1001C0D9" w14:textId="77777777" w:rsidR="00AD1293" w:rsidRPr="00AD1293" w:rsidRDefault="00AD1293" w:rsidP="00FB6724">
      <w:pPr>
        <w:pStyle w:val="PR2"/>
        <w:numPr>
          <w:ilvl w:val="0"/>
          <w:numId w:val="15"/>
        </w:numPr>
        <w:rPr>
          <w:rFonts w:ascii="Arial Narrow" w:hAnsi="Arial Narrow"/>
          <w:sz w:val="18"/>
          <w:szCs w:val="18"/>
        </w:rPr>
      </w:pPr>
      <w:r w:rsidRPr="00701F93">
        <w:rPr>
          <w:rFonts w:ascii="Arial Narrow" w:hAnsi="Arial Narrow"/>
          <w:sz w:val="18"/>
          <w:szCs w:val="18"/>
        </w:rPr>
        <w:t>Section B-3.1.3 ASTM F2248 Design Approach (</w:t>
      </w:r>
      <w:proofErr w:type="spellStart"/>
      <w:r w:rsidRPr="00701F93">
        <w:rPr>
          <w:rFonts w:ascii="Arial Narrow" w:hAnsi="Arial Narrow"/>
          <w:sz w:val="18"/>
          <w:szCs w:val="18"/>
        </w:rPr>
        <w:t>approche</w:t>
      </w:r>
      <w:proofErr w:type="spellEnd"/>
      <w:r w:rsidRPr="00701F93">
        <w:rPr>
          <w:rFonts w:ascii="Arial Narrow" w:hAnsi="Arial Narrow"/>
          <w:sz w:val="18"/>
          <w:szCs w:val="18"/>
        </w:rPr>
        <w:t xml:space="preserve"> du design)</w:t>
      </w:r>
    </w:p>
    <w:p w14:paraId="2E4FF503" w14:textId="77777777" w:rsidR="00AD1293" w:rsidRPr="004D2E55" w:rsidRDefault="00AD1293" w:rsidP="00FB6724">
      <w:pPr>
        <w:pStyle w:val="PR2"/>
        <w:numPr>
          <w:ilvl w:val="0"/>
          <w:numId w:val="14"/>
        </w:numPr>
        <w:spacing w:before="120"/>
        <w:ind w:left="1077" w:hanging="357"/>
        <w:rPr>
          <w:rFonts w:ascii="Arial Narrow" w:hAnsi="Arial Narrow"/>
          <w:sz w:val="18"/>
          <w:szCs w:val="18"/>
          <w:lang w:val="fr-CA"/>
        </w:rPr>
      </w:pPr>
      <w:r w:rsidRPr="00076B7F">
        <w:rPr>
          <w:rFonts w:ascii="Arial Narrow" w:hAnsi="Arial Narrow"/>
          <w:sz w:val="18"/>
          <w:lang w:val="fr-FR"/>
        </w:rPr>
        <w:t>Résistance à l’accès forcé : Toutes les fenêtres doivent respecter la norme ASTM F588, Catégorie 10.</w:t>
      </w:r>
    </w:p>
    <w:p w14:paraId="4C774610" w14:textId="77777777" w:rsidR="00AD1293" w:rsidRPr="007B5F27" w:rsidRDefault="00AD1293" w:rsidP="00FB6724">
      <w:pPr>
        <w:pStyle w:val="PR2"/>
        <w:numPr>
          <w:ilvl w:val="0"/>
          <w:numId w:val="14"/>
        </w:numPr>
        <w:spacing w:before="120"/>
        <w:ind w:left="1080"/>
        <w:rPr>
          <w:rFonts w:ascii="Arial Narrow" w:hAnsi="Arial Narrow"/>
          <w:sz w:val="18"/>
          <w:szCs w:val="18"/>
          <w:lang w:val="fr-CA"/>
        </w:rPr>
      </w:pPr>
      <w:r>
        <w:rPr>
          <w:rFonts w:ascii="Arial Narrow" w:hAnsi="Arial Narrow"/>
          <w:sz w:val="18"/>
          <w:lang w:val="fr-FR"/>
        </w:rPr>
        <w:t>Essais</w:t>
      </w:r>
      <w:r w:rsidRPr="00F6364D">
        <w:rPr>
          <w:rFonts w:ascii="Arial Narrow" w:hAnsi="Arial Narrow"/>
          <w:sz w:val="18"/>
          <w:lang w:val="fr-FR"/>
        </w:rPr>
        <w:t xml:space="preserve"> de barrière thermique : </w:t>
      </w:r>
      <w:r>
        <w:rPr>
          <w:rFonts w:ascii="Arial Narrow" w:hAnsi="Arial Narrow"/>
          <w:sz w:val="18"/>
          <w:lang w:val="fr-FR"/>
        </w:rPr>
        <w:t xml:space="preserve">Les essais seront menés conformément à la procédure d’essai AAMA </w:t>
      </w:r>
      <w:r w:rsidRPr="007B1450">
        <w:rPr>
          <w:rFonts w:ascii="Arial Narrow" w:hAnsi="Arial Narrow"/>
          <w:sz w:val="18"/>
          <w:lang w:val="fr-FR"/>
        </w:rPr>
        <w:t xml:space="preserve">505 Dry </w:t>
      </w:r>
      <w:proofErr w:type="spellStart"/>
      <w:r w:rsidRPr="007B1450">
        <w:rPr>
          <w:rFonts w:ascii="Arial Narrow" w:hAnsi="Arial Narrow"/>
          <w:sz w:val="18"/>
          <w:lang w:val="fr-FR"/>
        </w:rPr>
        <w:t>Shrinkage</w:t>
      </w:r>
      <w:proofErr w:type="spellEnd"/>
      <w:r w:rsidRPr="007B1450">
        <w:rPr>
          <w:rFonts w:ascii="Arial Narrow" w:hAnsi="Arial Narrow"/>
          <w:sz w:val="18"/>
          <w:lang w:val="fr-FR"/>
        </w:rPr>
        <w:t xml:space="preserve"> and Composite Thermal </w:t>
      </w:r>
      <w:proofErr w:type="spellStart"/>
      <w:r w:rsidRPr="007B1450">
        <w:rPr>
          <w:rFonts w:ascii="Arial Narrow" w:hAnsi="Arial Narrow"/>
          <w:sz w:val="18"/>
          <w:lang w:val="fr-FR"/>
        </w:rPr>
        <w:t>Cycling</w:t>
      </w:r>
      <w:proofErr w:type="spellEnd"/>
      <w:r w:rsidRPr="007B1450">
        <w:rPr>
          <w:rFonts w:ascii="Arial Narrow" w:hAnsi="Arial Narrow"/>
          <w:sz w:val="18"/>
          <w:lang w:val="fr-FR"/>
        </w:rPr>
        <w:t xml:space="preserve">, et la norme AAMA TIR-A8, Structural Performance of Composite Thermal </w:t>
      </w:r>
      <w:proofErr w:type="spellStart"/>
      <w:r w:rsidRPr="007B1450">
        <w:rPr>
          <w:rFonts w:ascii="Arial Narrow" w:hAnsi="Arial Narrow"/>
          <w:sz w:val="18"/>
          <w:lang w:val="fr-FR"/>
        </w:rPr>
        <w:t>Barrier</w:t>
      </w:r>
      <w:proofErr w:type="spellEnd"/>
      <w:r w:rsidRPr="007B1450">
        <w:rPr>
          <w:rFonts w:ascii="Arial Narrow" w:hAnsi="Arial Narrow"/>
          <w:sz w:val="18"/>
          <w:lang w:val="fr-FR"/>
        </w:rPr>
        <w:t xml:space="preserve"> </w:t>
      </w:r>
      <w:proofErr w:type="gramStart"/>
      <w:r w:rsidRPr="007B1450">
        <w:rPr>
          <w:rFonts w:ascii="Arial Narrow" w:hAnsi="Arial Narrow"/>
          <w:sz w:val="18"/>
          <w:lang w:val="fr-FR"/>
        </w:rPr>
        <w:t>Systems.</w:t>
      </w:r>
      <w:r w:rsidR="007B5F27">
        <w:rPr>
          <w:rFonts w:ascii="Arial Narrow" w:hAnsi="Arial Narrow"/>
          <w:sz w:val="18"/>
          <w:lang w:val="fr-FR"/>
        </w:rPr>
        <w:t>.</w:t>
      </w:r>
      <w:proofErr w:type="gramEnd"/>
    </w:p>
    <w:p w14:paraId="16C7A2B7" w14:textId="77777777" w:rsidR="002E676A" w:rsidRPr="00DD0ED5" w:rsidRDefault="007B5F27" w:rsidP="007B5F27">
      <w:pPr>
        <w:pStyle w:val="PR1"/>
        <w:numPr>
          <w:ilvl w:val="4"/>
          <w:numId w:val="4"/>
        </w:numPr>
        <w:tabs>
          <w:tab w:val="clear" w:pos="864"/>
        </w:tabs>
        <w:spacing w:before="120"/>
        <w:ind w:left="720" w:hanging="360"/>
        <w:rPr>
          <w:b/>
          <w:szCs w:val="18"/>
          <w:lang w:val="fr-CA"/>
        </w:rPr>
      </w:pPr>
      <w:bookmarkStart w:id="0" w:name="_Hlk521659734"/>
      <w:proofErr w:type="spellStart"/>
      <w:r w:rsidRPr="007B5F27">
        <w:rPr>
          <w:rFonts w:ascii="Arial Narrow" w:hAnsi="Arial Narrow"/>
          <w:sz w:val="18"/>
          <w:szCs w:val="18"/>
          <w:lang w:val="fr-CA"/>
        </w:rPr>
        <w:t>Declaration</w:t>
      </w:r>
      <w:proofErr w:type="spellEnd"/>
      <w:r w:rsidRPr="007B5F27">
        <w:rPr>
          <w:rFonts w:ascii="Arial Narrow" w:hAnsi="Arial Narrow"/>
          <w:sz w:val="18"/>
          <w:szCs w:val="18"/>
          <w:lang w:val="fr-CA"/>
        </w:rPr>
        <w:t xml:space="preserve"> environnementale de produit (DEP) : Doit détenir une </w:t>
      </w:r>
      <w:proofErr w:type="spellStart"/>
      <w:r w:rsidRPr="007B5F27">
        <w:rPr>
          <w:rFonts w:ascii="Arial Narrow" w:hAnsi="Arial Narrow"/>
          <w:sz w:val="18"/>
          <w:szCs w:val="18"/>
          <w:lang w:val="fr-CA"/>
        </w:rPr>
        <w:t>declaration</w:t>
      </w:r>
      <w:proofErr w:type="spellEnd"/>
      <w:r w:rsidRPr="007B5F27">
        <w:rPr>
          <w:rFonts w:ascii="Arial Narrow" w:hAnsi="Arial Narrow"/>
          <w:sz w:val="18"/>
          <w:szCs w:val="18"/>
          <w:lang w:val="fr-CA"/>
        </w:rPr>
        <w:t xml:space="preserve"> DEP de type III pour l’ouvrage spécifique basée sur une </w:t>
      </w:r>
      <w:proofErr w:type="spellStart"/>
      <w:r w:rsidRPr="007B5F27">
        <w:rPr>
          <w:rFonts w:ascii="Arial Narrow" w:hAnsi="Arial Narrow"/>
          <w:sz w:val="18"/>
          <w:szCs w:val="18"/>
          <w:lang w:val="fr-CA"/>
        </w:rPr>
        <w:t>régle</w:t>
      </w:r>
      <w:proofErr w:type="spellEnd"/>
      <w:r w:rsidRPr="007B5F27">
        <w:rPr>
          <w:rFonts w:ascii="Arial Narrow" w:hAnsi="Arial Narrow"/>
          <w:sz w:val="18"/>
          <w:szCs w:val="18"/>
          <w:lang w:val="fr-CA"/>
        </w:rPr>
        <w:t xml:space="preserve"> de catégorie de produit.</w:t>
      </w:r>
      <w:bookmarkEnd w:id="0"/>
    </w:p>
    <w:p w14:paraId="03BA043A" w14:textId="77777777" w:rsidR="00AD1293" w:rsidRPr="003A4BAA" w:rsidRDefault="00AD1293" w:rsidP="00AD1293">
      <w:pPr>
        <w:pStyle w:val="ART"/>
        <w:numPr>
          <w:ilvl w:val="1"/>
          <w:numId w:val="8"/>
        </w:numPr>
        <w:spacing w:before="240" w:after="60"/>
        <w:rPr>
          <w:rFonts w:ascii="Arial Narrow" w:hAnsi="Arial Narrow"/>
          <w:b/>
          <w:sz w:val="18"/>
          <w:szCs w:val="18"/>
        </w:rPr>
      </w:pPr>
      <w:proofErr w:type="spellStart"/>
      <w:r w:rsidRPr="003A4BAA">
        <w:rPr>
          <w:rFonts w:ascii="Arial Narrow" w:hAnsi="Arial Narrow"/>
          <w:b/>
          <w:sz w:val="18"/>
          <w:szCs w:val="18"/>
        </w:rPr>
        <w:lastRenderedPageBreak/>
        <w:t>Soumissions</w:t>
      </w:r>
      <w:proofErr w:type="spellEnd"/>
    </w:p>
    <w:p w14:paraId="1240CBF6" w14:textId="77777777" w:rsidR="00D525F5" w:rsidRPr="00DD0ED5" w:rsidRDefault="00D525F5" w:rsidP="00D525F5">
      <w:pPr>
        <w:pStyle w:val="PR1"/>
        <w:numPr>
          <w:ilvl w:val="0"/>
          <w:numId w:val="0"/>
        </w:numPr>
        <w:tabs>
          <w:tab w:val="left" w:pos="360"/>
        </w:tabs>
        <w:spacing w:before="120"/>
        <w:ind w:left="360"/>
        <w:rPr>
          <w:rStyle w:val="EditorNote"/>
          <w:szCs w:val="16"/>
          <w:lang w:val="fr-CA"/>
        </w:rPr>
      </w:pPr>
      <w:r w:rsidRPr="003426AE">
        <w:rPr>
          <w:rStyle w:val="EditorNote"/>
          <w:rFonts w:ascii="Arial Narrow" w:hAnsi="Arial Narrow"/>
          <w:caps/>
          <w:szCs w:val="16"/>
          <w:lang w:val="fr-CA"/>
        </w:rPr>
        <w:t xml:space="preserve">note au rédacteur du cahier des chargeS : ajouter la section sur le contenu recyclé </w:t>
      </w:r>
      <w:r w:rsidRPr="003426AE">
        <w:rPr>
          <w:rStyle w:val="EditorNote"/>
          <w:rFonts w:ascii="Arial Narrow" w:hAnsi="Arial Narrow"/>
          <w:b/>
          <w:caps/>
          <w:szCs w:val="16"/>
          <w:lang w:val="fr-CA"/>
        </w:rPr>
        <w:t>SI CETTE DERNIÈRE EST REQUISE pour répondre aux exigences du projet</w:t>
      </w:r>
      <w:r w:rsidRPr="003426AE">
        <w:rPr>
          <w:rStyle w:val="EditorNote"/>
          <w:rFonts w:ascii="Arial Narrow" w:hAnsi="Arial Narrow"/>
          <w:caps/>
          <w:szCs w:val="16"/>
          <w:lang w:val="fr-CA"/>
        </w:rPr>
        <w:t xml:space="preserve"> ou SI Des certifications de bâtiment écologique telles que leed, </w:t>
      </w:r>
      <w:r w:rsidRPr="00DD0ED5">
        <w:rPr>
          <w:rStyle w:val="EditorNote"/>
          <w:rFonts w:ascii="Arial Narrow" w:hAnsi="Arial Narrow"/>
          <w:szCs w:val="16"/>
          <w:lang w:val="fr-CA"/>
        </w:rPr>
        <w:t>LIVING BUILDING CHALLENGE (LBC), ETC. SONT REQUISES.</w:t>
      </w:r>
    </w:p>
    <w:p w14:paraId="5ADD5A42" w14:textId="77777777" w:rsidR="00D525F5" w:rsidRPr="00DD0ED5" w:rsidRDefault="00D525F5" w:rsidP="00D525F5">
      <w:pPr>
        <w:spacing w:before="120"/>
        <w:ind w:firstLine="0"/>
        <w:rPr>
          <w:rFonts w:eastAsia="Calibri"/>
          <w:i/>
          <w:iCs/>
          <w:color w:val="FF0000"/>
          <w:sz w:val="16"/>
          <w:szCs w:val="16"/>
          <w:lang w:val="fr-CA"/>
        </w:rPr>
      </w:pPr>
      <w:r w:rsidRPr="00DD0ED5">
        <w:rPr>
          <w:rFonts w:eastAsia="Calibri"/>
          <w:i/>
          <w:iCs/>
          <w:color w:val="FF0000"/>
          <w:sz w:val="16"/>
          <w:szCs w:val="16"/>
          <w:lang w:val="fr-CA"/>
        </w:rPr>
        <w:t xml:space="preserve">* SI LES EXIGENCES EN MATIÈRE DE CONTENU RECYCLÉ </w:t>
      </w:r>
      <w:r w:rsidRPr="00DD0ED5">
        <w:rPr>
          <w:rFonts w:eastAsia="Calibri"/>
          <w:b/>
          <w:i/>
          <w:iCs/>
          <w:color w:val="FF0000"/>
          <w:sz w:val="16"/>
          <w:szCs w:val="16"/>
          <w:lang w:val="fr-CA"/>
        </w:rPr>
        <w:t>NE SONT PAS PRÉCISÉES, IL SERAIT POSSIBLE DE FOURNIR DE L’ALUMINIUM PRIMAIRE (ZÉRO CONTENU RECYCLÉ).</w:t>
      </w:r>
    </w:p>
    <w:p w14:paraId="78DC7129" w14:textId="77777777" w:rsidR="00AD1293" w:rsidRDefault="00AD1293" w:rsidP="00FE6B18">
      <w:pPr>
        <w:pStyle w:val="PR1"/>
        <w:numPr>
          <w:ilvl w:val="4"/>
          <w:numId w:val="7"/>
        </w:numPr>
        <w:spacing w:before="80"/>
        <w:ind w:left="720" w:hanging="360"/>
        <w:rPr>
          <w:rFonts w:ascii="Arial Narrow" w:hAnsi="Arial Narrow"/>
          <w:sz w:val="18"/>
          <w:szCs w:val="18"/>
          <w:lang w:val="fr-CA"/>
        </w:rPr>
      </w:pPr>
      <w:r w:rsidRPr="003A4BAA">
        <w:rPr>
          <w:rFonts w:ascii="Arial Narrow" w:hAnsi="Arial Narrow"/>
          <w:sz w:val="18"/>
          <w:szCs w:val="18"/>
          <w:lang w:val="fr-CA"/>
        </w:rPr>
        <w:t>Données du produit : Inclure détails de construction, descriptions des matériaux, méthodes de fabrication, dimensions des composants et profils individuels, quincaillerie, finis et instructions d'utilisation pour chaque type de fenêtre en aluminium indiqué.</w:t>
      </w:r>
    </w:p>
    <w:p w14:paraId="3BEE3445" w14:textId="77777777" w:rsidR="00ED1BBD" w:rsidRPr="00686316" w:rsidRDefault="00ED1BBD" w:rsidP="00ED1BBD">
      <w:pPr>
        <w:pStyle w:val="PR2"/>
        <w:numPr>
          <w:ilvl w:val="5"/>
          <w:numId w:val="7"/>
        </w:numPr>
        <w:tabs>
          <w:tab w:val="left" w:pos="1440"/>
        </w:tabs>
        <w:ind w:left="1077" w:hanging="357"/>
        <w:jc w:val="left"/>
        <w:rPr>
          <w:rFonts w:ascii="Arial Narrow" w:hAnsi="Arial Narrow"/>
          <w:sz w:val="18"/>
        </w:rPr>
      </w:pPr>
      <w:proofErr w:type="spellStart"/>
      <w:r w:rsidRPr="00686316">
        <w:rPr>
          <w:rFonts w:ascii="Arial Narrow" w:hAnsi="Arial Narrow"/>
          <w:sz w:val="18"/>
        </w:rPr>
        <w:t>Contenu</w:t>
      </w:r>
      <w:proofErr w:type="spellEnd"/>
      <w:r w:rsidRPr="00686316">
        <w:rPr>
          <w:rFonts w:ascii="Arial Narrow" w:hAnsi="Arial Narrow"/>
          <w:sz w:val="18"/>
        </w:rPr>
        <w:t xml:space="preserve"> </w:t>
      </w:r>
      <w:proofErr w:type="spellStart"/>
      <w:proofErr w:type="gramStart"/>
      <w:r w:rsidRPr="00686316">
        <w:rPr>
          <w:rFonts w:ascii="Arial Narrow" w:hAnsi="Arial Narrow"/>
          <w:sz w:val="18"/>
        </w:rPr>
        <w:t>recyclé</w:t>
      </w:r>
      <w:proofErr w:type="spellEnd"/>
      <w:r w:rsidRPr="00686316">
        <w:rPr>
          <w:rFonts w:ascii="Arial Narrow" w:hAnsi="Arial Narrow"/>
          <w:sz w:val="18"/>
        </w:rPr>
        <w:t> :</w:t>
      </w:r>
      <w:proofErr w:type="gramEnd"/>
    </w:p>
    <w:p w14:paraId="3C581701" w14:textId="77777777" w:rsidR="00ED1BBD" w:rsidRPr="00DD0ED5" w:rsidRDefault="00ED1BBD" w:rsidP="00ED1BBD">
      <w:pPr>
        <w:pStyle w:val="PR3"/>
        <w:numPr>
          <w:ilvl w:val="6"/>
          <w:numId w:val="33"/>
        </w:numPr>
        <w:tabs>
          <w:tab w:val="clear" w:pos="2016"/>
          <w:tab w:val="num" w:pos="1440"/>
        </w:tabs>
        <w:suppressAutoHyphens w:val="0"/>
        <w:ind w:left="1440" w:hanging="360"/>
        <w:outlineLvl w:val="9"/>
        <w:rPr>
          <w:rFonts w:ascii="Arial Narrow" w:hAnsi="Arial Narrow"/>
          <w:sz w:val="18"/>
          <w:szCs w:val="18"/>
          <w:lang w:val="fr-CA"/>
        </w:rPr>
      </w:pPr>
      <w:r w:rsidRPr="00DD0ED5">
        <w:rPr>
          <w:rFonts w:ascii="Arial Narrow" w:hAnsi="Arial Narrow"/>
          <w:sz w:val="18"/>
          <w:szCs w:val="18"/>
          <w:lang w:val="fr-CA"/>
        </w:rPr>
        <w:t xml:space="preserve">Fournir de la documentation soulignant que l’aluminium comprend un contenu recyclé minimal de 50 % constitué d’un mélange de contenu recyclé de </w:t>
      </w:r>
      <w:proofErr w:type="spellStart"/>
      <w:r w:rsidRPr="00DD0ED5">
        <w:rPr>
          <w:rFonts w:ascii="Arial Narrow" w:hAnsi="Arial Narrow"/>
          <w:sz w:val="18"/>
          <w:szCs w:val="18"/>
          <w:lang w:val="fr-CA"/>
        </w:rPr>
        <w:t>préconsommation</w:t>
      </w:r>
      <w:proofErr w:type="spellEnd"/>
      <w:r w:rsidRPr="00DD0ED5">
        <w:rPr>
          <w:rFonts w:ascii="Arial Narrow" w:hAnsi="Arial Narrow"/>
          <w:sz w:val="18"/>
          <w:szCs w:val="18"/>
          <w:lang w:val="fr-CA"/>
        </w:rPr>
        <w:t xml:space="preserve"> et de postconsommation, avec un document type présentant l’information spécifique au projet qui sera fournie suivant l’expédition du produit.</w:t>
      </w:r>
    </w:p>
    <w:p w14:paraId="1A775656" w14:textId="77777777" w:rsidR="00ED1BBD" w:rsidRPr="00DD0ED5" w:rsidRDefault="00ED1BBD" w:rsidP="00ED1BBD">
      <w:pPr>
        <w:pStyle w:val="PR3"/>
        <w:numPr>
          <w:ilvl w:val="6"/>
          <w:numId w:val="33"/>
        </w:numPr>
        <w:tabs>
          <w:tab w:val="clear" w:pos="2016"/>
          <w:tab w:val="num" w:pos="1440"/>
        </w:tabs>
        <w:suppressAutoHyphens w:val="0"/>
        <w:ind w:left="1440" w:hanging="360"/>
        <w:outlineLvl w:val="9"/>
        <w:rPr>
          <w:rFonts w:ascii="Arial Narrow" w:hAnsi="Arial Narrow"/>
          <w:sz w:val="18"/>
          <w:szCs w:val="18"/>
          <w:lang w:val="fr-CA"/>
        </w:rPr>
      </w:pPr>
      <w:r w:rsidRPr="00DD0ED5">
        <w:rPr>
          <w:rFonts w:ascii="Arial Narrow" w:hAnsi="Arial Narrow"/>
          <w:sz w:val="18"/>
          <w:szCs w:val="18"/>
          <w:lang w:val="fr-CA"/>
        </w:rPr>
        <w:t>Lorsque le produit est expédié, fournir de l’information sur le contenu recyclé de l’ouvrage spécifique, y compris ce qui suit :</w:t>
      </w:r>
    </w:p>
    <w:p w14:paraId="6F37D3F7" w14:textId="77777777" w:rsidR="00ED1BBD" w:rsidRPr="00DD0ED5" w:rsidRDefault="00ED1BBD" w:rsidP="00323C35">
      <w:pPr>
        <w:pStyle w:val="aKawArial-Narrow-9-Reg"/>
        <w:numPr>
          <w:ilvl w:val="0"/>
          <w:numId w:val="46"/>
        </w:numPr>
        <w:tabs>
          <w:tab w:val="left" w:pos="720"/>
        </w:tabs>
        <w:spacing w:line="240" w:lineRule="auto"/>
        <w:ind w:left="1800"/>
        <w:jc w:val="both"/>
        <w:rPr>
          <w:szCs w:val="18"/>
          <w:lang w:val="fr-CA"/>
        </w:rPr>
      </w:pPr>
      <w:r w:rsidRPr="00DD0ED5">
        <w:rPr>
          <w:lang w:val="fr-CA"/>
        </w:rPr>
        <w:t xml:space="preserve">Indiquer le contenu recyclé; indiquer la valeur en pourcentage du contenu recyclé de </w:t>
      </w:r>
      <w:proofErr w:type="spellStart"/>
      <w:r w:rsidRPr="00DD0ED5">
        <w:rPr>
          <w:lang w:val="fr-CA"/>
        </w:rPr>
        <w:t>préconsommation</w:t>
      </w:r>
      <w:proofErr w:type="spellEnd"/>
      <w:r w:rsidRPr="00DD0ED5">
        <w:rPr>
          <w:lang w:val="fr-CA"/>
        </w:rPr>
        <w:t xml:space="preserve"> et du contenu recyclé de postconsommation par unité de produit.</w:t>
      </w:r>
    </w:p>
    <w:p w14:paraId="4BCBA9CF" w14:textId="77777777" w:rsidR="00ED1BBD" w:rsidRPr="00DD0ED5" w:rsidRDefault="00ED1BBD" w:rsidP="00323C35">
      <w:pPr>
        <w:pStyle w:val="aKawArial-Narrow-9-Reg"/>
        <w:numPr>
          <w:ilvl w:val="0"/>
          <w:numId w:val="46"/>
        </w:numPr>
        <w:tabs>
          <w:tab w:val="left" w:pos="720"/>
        </w:tabs>
        <w:spacing w:line="240" w:lineRule="auto"/>
        <w:ind w:left="1800"/>
        <w:jc w:val="both"/>
        <w:rPr>
          <w:lang w:val="fr-CA"/>
        </w:rPr>
      </w:pPr>
      <w:r w:rsidRPr="00DD0ED5">
        <w:rPr>
          <w:lang w:val="fr-CA"/>
        </w:rPr>
        <w:t>Indiquer la valeur relative en dollars du contenu recyclé du produit par rapport à la valeur totale en dollars du produit inclus dans le projet.</w:t>
      </w:r>
    </w:p>
    <w:p w14:paraId="5F3E466F" w14:textId="77777777" w:rsidR="00ED1BBD" w:rsidRPr="00DD0ED5" w:rsidRDefault="00ED1BBD" w:rsidP="00323C35">
      <w:pPr>
        <w:pStyle w:val="aKawArial-Narrow-9-Reg"/>
        <w:numPr>
          <w:ilvl w:val="0"/>
          <w:numId w:val="46"/>
        </w:numPr>
        <w:tabs>
          <w:tab w:val="left" w:pos="720"/>
        </w:tabs>
        <w:spacing w:line="240" w:lineRule="auto"/>
        <w:ind w:left="1800"/>
        <w:jc w:val="both"/>
        <w:rPr>
          <w:lang w:val="fr-CA"/>
        </w:rPr>
      </w:pPr>
      <w:r w:rsidRPr="00DD0ED5">
        <w:rPr>
          <w:lang w:val="fr-CA"/>
        </w:rPr>
        <w:t>Indiquer le lieu de récupération du contenu recyclé.</w:t>
      </w:r>
    </w:p>
    <w:p w14:paraId="7321012A" w14:textId="77777777" w:rsidR="00ED1BBD" w:rsidRPr="00DD0ED5" w:rsidRDefault="00ED1BBD" w:rsidP="00323C35">
      <w:pPr>
        <w:pStyle w:val="aKawArial-Narrow-9-Reg"/>
        <w:numPr>
          <w:ilvl w:val="0"/>
          <w:numId w:val="46"/>
        </w:numPr>
        <w:tabs>
          <w:tab w:val="left" w:pos="720"/>
        </w:tabs>
        <w:spacing w:line="240" w:lineRule="auto"/>
        <w:ind w:left="1800"/>
        <w:jc w:val="both"/>
        <w:rPr>
          <w:lang w:val="fr-CA"/>
        </w:rPr>
      </w:pPr>
      <w:r w:rsidRPr="00DD0ED5">
        <w:rPr>
          <w:lang w:val="fr-CA"/>
        </w:rPr>
        <w:t>Indiquer l’emplacement de l’installation de fabrication.</w:t>
      </w:r>
    </w:p>
    <w:p w14:paraId="5436973A" w14:textId="77777777" w:rsidR="00ED1BBD" w:rsidRPr="00DD0ED5" w:rsidRDefault="00ED1BBD" w:rsidP="00ED1BBD">
      <w:pPr>
        <w:pStyle w:val="PR2"/>
        <w:numPr>
          <w:ilvl w:val="5"/>
          <w:numId w:val="7"/>
        </w:numPr>
        <w:ind w:left="1077" w:hanging="357"/>
        <w:jc w:val="left"/>
        <w:rPr>
          <w:rFonts w:ascii="Arial Narrow" w:hAnsi="Arial Narrow"/>
          <w:iCs/>
          <w:sz w:val="18"/>
          <w:szCs w:val="18"/>
          <w:lang w:val="fr-CA"/>
        </w:rPr>
      </w:pPr>
      <w:proofErr w:type="spellStart"/>
      <w:r w:rsidRPr="00DD0ED5">
        <w:rPr>
          <w:rFonts w:ascii="Arial Narrow" w:hAnsi="Arial Narrow"/>
          <w:sz w:val="18"/>
          <w:lang w:val="fr-CA"/>
        </w:rPr>
        <w:t>Declaration</w:t>
      </w:r>
      <w:proofErr w:type="spellEnd"/>
      <w:r w:rsidRPr="00DD0ED5">
        <w:rPr>
          <w:rFonts w:ascii="Arial Narrow" w:hAnsi="Arial Narrow"/>
          <w:sz w:val="18"/>
          <w:lang w:val="fr-CA"/>
        </w:rPr>
        <w:t xml:space="preserve"> environnementale de produit (DEP) :</w:t>
      </w:r>
    </w:p>
    <w:p w14:paraId="4D54665C" w14:textId="77777777" w:rsidR="00ED1BBD" w:rsidRPr="00DD0ED5" w:rsidRDefault="00ED1BBD" w:rsidP="00ED1BBD">
      <w:pPr>
        <w:numPr>
          <w:ilvl w:val="5"/>
          <w:numId w:val="35"/>
        </w:numPr>
        <w:rPr>
          <w:iCs/>
          <w:lang w:val="fr-CA"/>
        </w:rPr>
      </w:pPr>
      <w:r w:rsidRPr="00DD0ED5">
        <w:rPr>
          <w:szCs w:val="18"/>
          <w:lang w:val="fr-CA"/>
        </w:rPr>
        <w:t xml:space="preserve">Inclure une </w:t>
      </w:r>
      <w:proofErr w:type="spellStart"/>
      <w:r w:rsidRPr="00DD0ED5">
        <w:rPr>
          <w:szCs w:val="18"/>
          <w:lang w:val="fr-CA"/>
        </w:rPr>
        <w:t>declaration</w:t>
      </w:r>
      <w:proofErr w:type="spellEnd"/>
      <w:r w:rsidRPr="00DD0ED5">
        <w:rPr>
          <w:szCs w:val="18"/>
          <w:lang w:val="fr-CA"/>
        </w:rPr>
        <w:t xml:space="preserve"> DEP de type III pour l’ouvrage spécifique basée sur une </w:t>
      </w:r>
      <w:proofErr w:type="spellStart"/>
      <w:r w:rsidRPr="00DD0ED5">
        <w:rPr>
          <w:szCs w:val="18"/>
          <w:lang w:val="fr-CA"/>
        </w:rPr>
        <w:t>régle</w:t>
      </w:r>
      <w:proofErr w:type="spellEnd"/>
      <w:r w:rsidRPr="00DD0ED5">
        <w:rPr>
          <w:szCs w:val="18"/>
          <w:lang w:val="fr-CA"/>
        </w:rPr>
        <w:t xml:space="preserve"> de catégorie de produit.</w:t>
      </w:r>
    </w:p>
    <w:p w14:paraId="39E7AC8B" w14:textId="77777777" w:rsidR="00AD1293" w:rsidRPr="003A4BAA" w:rsidRDefault="00AD1293" w:rsidP="00FE6B18">
      <w:pPr>
        <w:pStyle w:val="PR1"/>
        <w:numPr>
          <w:ilvl w:val="4"/>
          <w:numId w:val="7"/>
        </w:numPr>
        <w:spacing w:before="80"/>
        <w:ind w:left="720" w:hanging="360"/>
        <w:rPr>
          <w:rFonts w:ascii="Arial Narrow" w:hAnsi="Arial Narrow"/>
          <w:sz w:val="18"/>
          <w:szCs w:val="18"/>
          <w:lang w:val="fr-CA"/>
        </w:rPr>
      </w:pPr>
      <w:r w:rsidRPr="003A4BAA">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07D3112A" w14:textId="77777777" w:rsidR="00AD1293" w:rsidRPr="003A4BAA" w:rsidRDefault="00AD1293" w:rsidP="00FE6B18">
      <w:pPr>
        <w:pStyle w:val="PR1"/>
        <w:numPr>
          <w:ilvl w:val="4"/>
          <w:numId w:val="7"/>
        </w:numPr>
        <w:spacing w:before="80"/>
        <w:ind w:left="720" w:hanging="360"/>
        <w:rPr>
          <w:rFonts w:ascii="Arial Narrow" w:hAnsi="Arial Narrow"/>
          <w:sz w:val="18"/>
          <w:szCs w:val="18"/>
          <w:lang w:val="fr-CA"/>
        </w:rPr>
      </w:pPr>
      <w:r w:rsidRPr="003A4BAA">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4746225E" w14:textId="77777777" w:rsidR="00AD1293" w:rsidRPr="003A4BAA" w:rsidRDefault="00AD1293" w:rsidP="00FE6B18">
      <w:pPr>
        <w:pStyle w:val="PR1"/>
        <w:numPr>
          <w:ilvl w:val="4"/>
          <w:numId w:val="7"/>
        </w:numPr>
        <w:spacing w:before="80"/>
        <w:ind w:left="720" w:hanging="360"/>
        <w:rPr>
          <w:rFonts w:ascii="Arial Narrow" w:hAnsi="Arial Narrow"/>
          <w:sz w:val="18"/>
          <w:szCs w:val="18"/>
          <w:lang w:val="fr-CA"/>
        </w:rPr>
      </w:pPr>
      <w:r w:rsidRPr="003A4BAA">
        <w:rPr>
          <w:rFonts w:ascii="Arial Narrow" w:hAnsi="Arial Narrow"/>
          <w:sz w:val="18"/>
          <w:szCs w:val="18"/>
          <w:lang w:val="fr-CA"/>
        </w:rPr>
        <w:t>Échantillons pour vérification : Pour fenêtres en aluminium et composants requis.</w:t>
      </w:r>
    </w:p>
    <w:p w14:paraId="68A14D22" w14:textId="77777777" w:rsidR="00AD1293" w:rsidRPr="003A4BAA" w:rsidRDefault="00AD1293" w:rsidP="00FE6B18">
      <w:pPr>
        <w:pStyle w:val="PR1"/>
        <w:numPr>
          <w:ilvl w:val="4"/>
          <w:numId w:val="7"/>
        </w:numPr>
        <w:spacing w:before="80"/>
        <w:ind w:left="720" w:hanging="360"/>
        <w:rPr>
          <w:rFonts w:ascii="Arial Narrow" w:hAnsi="Arial Narrow"/>
          <w:sz w:val="18"/>
          <w:szCs w:val="18"/>
          <w:lang w:val="fr-CA"/>
        </w:rPr>
      </w:pPr>
      <w:r w:rsidRPr="003A4BAA">
        <w:rPr>
          <w:rFonts w:ascii="Arial Narrow" w:hAnsi="Arial Narrow"/>
          <w:sz w:val="18"/>
          <w:szCs w:val="18"/>
          <w:lang w:val="fr-CA"/>
        </w:rPr>
        <w:t>Bordereau technique des produits : Pour fenêtres en aluminiu</w:t>
      </w:r>
      <w:r>
        <w:rPr>
          <w:rFonts w:ascii="Arial Narrow" w:hAnsi="Arial Narrow"/>
          <w:sz w:val="18"/>
          <w:szCs w:val="18"/>
          <w:lang w:val="fr-CA"/>
        </w:rPr>
        <w:t>m. Utiliser les mêmes dé</w:t>
      </w:r>
      <w:r w:rsidRPr="003A4BAA">
        <w:rPr>
          <w:rFonts w:ascii="Arial Narrow" w:hAnsi="Arial Narrow"/>
          <w:sz w:val="18"/>
          <w:szCs w:val="18"/>
          <w:lang w:val="fr-CA"/>
        </w:rPr>
        <w:t>signations que celles indiquées dans les dessins.</w:t>
      </w:r>
    </w:p>
    <w:p w14:paraId="0F18FB27" w14:textId="77777777" w:rsidR="00AD1293" w:rsidRPr="003A4BAA" w:rsidRDefault="00AD1293" w:rsidP="00FE6B18">
      <w:pPr>
        <w:pStyle w:val="PR1"/>
        <w:numPr>
          <w:ilvl w:val="4"/>
          <w:numId w:val="7"/>
        </w:numPr>
        <w:spacing w:before="80"/>
        <w:ind w:left="720" w:hanging="360"/>
        <w:rPr>
          <w:rFonts w:ascii="Arial Narrow" w:hAnsi="Arial Narrow"/>
          <w:sz w:val="18"/>
          <w:szCs w:val="18"/>
          <w:lang w:val="fr-CA"/>
        </w:rPr>
      </w:pPr>
      <w:r w:rsidRPr="003A4BAA">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4C67CCED" w14:textId="77777777" w:rsidR="00AD1293" w:rsidRPr="003A4BAA" w:rsidRDefault="00AD1293" w:rsidP="00BC749D">
      <w:pPr>
        <w:pStyle w:val="ART"/>
        <w:numPr>
          <w:ilvl w:val="3"/>
          <w:numId w:val="9"/>
        </w:numPr>
        <w:spacing w:before="200" w:after="60"/>
        <w:ind w:left="360" w:hanging="360"/>
        <w:rPr>
          <w:rFonts w:ascii="Arial Narrow" w:hAnsi="Arial Narrow"/>
          <w:b/>
          <w:sz w:val="18"/>
          <w:szCs w:val="18"/>
        </w:rPr>
      </w:pPr>
      <w:r w:rsidRPr="003A4BAA">
        <w:rPr>
          <w:rFonts w:ascii="Arial Narrow" w:hAnsi="Arial Narrow"/>
          <w:b/>
          <w:sz w:val="18"/>
          <w:szCs w:val="18"/>
        </w:rPr>
        <w:t xml:space="preserve">Assurance de la </w:t>
      </w:r>
      <w:proofErr w:type="spellStart"/>
      <w:r w:rsidRPr="003A4BAA">
        <w:rPr>
          <w:rFonts w:ascii="Arial Narrow" w:hAnsi="Arial Narrow"/>
          <w:b/>
          <w:sz w:val="18"/>
          <w:szCs w:val="18"/>
        </w:rPr>
        <w:t>qualité</w:t>
      </w:r>
      <w:proofErr w:type="spellEnd"/>
    </w:p>
    <w:p w14:paraId="452D7E0F" w14:textId="77777777" w:rsidR="00AD1293" w:rsidRPr="003A4BAA" w:rsidRDefault="00AD1293" w:rsidP="00FB6724">
      <w:pPr>
        <w:pStyle w:val="PR1"/>
        <w:numPr>
          <w:ilvl w:val="4"/>
          <w:numId w:val="9"/>
        </w:numPr>
        <w:spacing w:before="0"/>
        <w:ind w:left="720" w:hanging="360"/>
        <w:rPr>
          <w:rFonts w:ascii="Arial Narrow" w:hAnsi="Arial Narrow"/>
          <w:sz w:val="18"/>
          <w:szCs w:val="18"/>
          <w:lang w:val="fr-CA"/>
        </w:rPr>
      </w:pPr>
      <w:r w:rsidRPr="003A4BAA">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7D49D6BE" w14:textId="77777777" w:rsidR="00AD1293" w:rsidRPr="003A4BAA" w:rsidRDefault="00AD1293" w:rsidP="00FB67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14C03A4D" w14:textId="77777777" w:rsidR="00AD1293" w:rsidRPr="003A4BAA" w:rsidRDefault="00AD1293" w:rsidP="00FB67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Limitations des sources : Obtenir des fenêtres en aluminium provenant d'un seul fabricant grâce à une seule source.</w:t>
      </w:r>
    </w:p>
    <w:p w14:paraId="2D895871" w14:textId="77777777" w:rsidR="00AD1293" w:rsidRPr="003A4BAA" w:rsidRDefault="00AD1293" w:rsidP="00FB67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0912B0EF" w14:textId="77777777" w:rsidR="00AD1293" w:rsidRPr="003A4BAA" w:rsidRDefault="00AD1293" w:rsidP="00FB6724">
      <w:pPr>
        <w:pStyle w:val="PR2"/>
        <w:numPr>
          <w:ilvl w:val="5"/>
          <w:numId w:val="9"/>
        </w:numPr>
        <w:ind w:left="1080" w:hanging="360"/>
        <w:rPr>
          <w:rFonts w:ascii="Arial Narrow" w:hAnsi="Arial Narrow"/>
          <w:sz w:val="18"/>
          <w:szCs w:val="18"/>
          <w:lang w:val="fr-CA"/>
        </w:rPr>
      </w:pPr>
      <w:r w:rsidRPr="003A4BAA">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2D1A780C" w14:textId="77777777" w:rsidR="00AD1293" w:rsidRPr="003A4BAA" w:rsidRDefault="00AD1293" w:rsidP="00FB67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6B7C392D" w14:textId="77777777" w:rsidR="00AD1293" w:rsidRPr="003A4BAA" w:rsidRDefault="00AD1293" w:rsidP="00FB6724">
      <w:pPr>
        <w:pStyle w:val="PR2"/>
        <w:numPr>
          <w:ilvl w:val="5"/>
          <w:numId w:val="9"/>
        </w:numPr>
        <w:ind w:left="1080" w:hanging="360"/>
        <w:rPr>
          <w:rFonts w:ascii="Arial Narrow" w:hAnsi="Arial Narrow"/>
          <w:sz w:val="18"/>
          <w:szCs w:val="18"/>
          <w:lang w:val="fr-CA"/>
        </w:rPr>
      </w:pPr>
      <w:r w:rsidRPr="003A4BAA">
        <w:rPr>
          <w:rFonts w:ascii="Arial Narrow" w:hAnsi="Arial Narrow"/>
          <w:sz w:val="18"/>
          <w:szCs w:val="18"/>
          <w:lang w:val="fr-CA"/>
        </w:rPr>
        <w:t>Construire une maquette pour les types de fenêtres indiqués, aux emplacements indiqués sur les dessins.</w:t>
      </w:r>
    </w:p>
    <w:p w14:paraId="17AA64DE" w14:textId="77777777" w:rsidR="00AD1293" w:rsidRPr="003A4BAA" w:rsidRDefault="00AD1293" w:rsidP="00FB67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 xml:space="preserve">Conférence de </w:t>
      </w:r>
      <w:proofErr w:type="spellStart"/>
      <w:r w:rsidRPr="003A4BAA">
        <w:rPr>
          <w:rFonts w:ascii="Arial Narrow" w:hAnsi="Arial Narrow"/>
          <w:sz w:val="18"/>
          <w:szCs w:val="18"/>
          <w:lang w:val="fr-CA"/>
        </w:rPr>
        <w:t>préinstallation</w:t>
      </w:r>
      <w:proofErr w:type="spellEnd"/>
      <w:r w:rsidRPr="003A4BAA">
        <w:rPr>
          <w:rFonts w:ascii="Arial Narrow" w:hAnsi="Arial Narrow"/>
          <w:sz w:val="18"/>
          <w:szCs w:val="18"/>
          <w:lang w:val="fr-CA"/>
        </w:rPr>
        <w:t xml:space="preserve"> : Tenir une conférence sur le site du projet pour satisfaire aux exigences de la division 01, section « Gestion et coordination du projet ».</w:t>
      </w:r>
    </w:p>
    <w:p w14:paraId="7EEC5350" w14:textId="77777777" w:rsidR="00AD1293" w:rsidRPr="003A4BAA" w:rsidRDefault="00AD1293" w:rsidP="00BC749D">
      <w:pPr>
        <w:pStyle w:val="ART"/>
        <w:numPr>
          <w:ilvl w:val="3"/>
          <w:numId w:val="9"/>
        </w:numPr>
        <w:spacing w:before="200" w:after="60"/>
        <w:ind w:left="360" w:hanging="360"/>
        <w:rPr>
          <w:rFonts w:ascii="Arial Narrow" w:hAnsi="Arial Narrow"/>
          <w:b/>
          <w:sz w:val="18"/>
          <w:szCs w:val="18"/>
        </w:rPr>
      </w:pPr>
      <w:r w:rsidRPr="003A4BAA">
        <w:rPr>
          <w:rFonts w:ascii="Arial Narrow" w:hAnsi="Arial Narrow"/>
          <w:b/>
          <w:sz w:val="18"/>
          <w:szCs w:val="18"/>
        </w:rPr>
        <w:t xml:space="preserve">Conditions du </w:t>
      </w:r>
      <w:proofErr w:type="spellStart"/>
      <w:r w:rsidRPr="003A4BAA">
        <w:rPr>
          <w:rFonts w:ascii="Arial Narrow" w:hAnsi="Arial Narrow"/>
          <w:b/>
          <w:sz w:val="18"/>
          <w:szCs w:val="18"/>
        </w:rPr>
        <w:t>projet</w:t>
      </w:r>
      <w:proofErr w:type="spellEnd"/>
    </w:p>
    <w:p w14:paraId="4B452CE2" w14:textId="77777777" w:rsidR="00AD1293" w:rsidRPr="003A4BAA" w:rsidRDefault="00AD1293" w:rsidP="00FB6724">
      <w:pPr>
        <w:pStyle w:val="PR1"/>
        <w:numPr>
          <w:ilvl w:val="4"/>
          <w:numId w:val="9"/>
        </w:numPr>
        <w:spacing w:before="0"/>
        <w:ind w:left="720" w:hanging="360"/>
        <w:rPr>
          <w:rFonts w:ascii="Arial Narrow" w:hAnsi="Arial Narrow"/>
          <w:sz w:val="18"/>
          <w:szCs w:val="18"/>
          <w:lang w:val="fr-CA"/>
        </w:rPr>
      </w:pPr>
      <w:r w:rsidRPr="003A4BAA">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37D7A7A7" w14:textId="77777777" w:rsidR="00AD1293" w:rsidRPr="003A4BAA" w:rsidRDefault="00AD1293" w:rsidP="00BC749D">
      <w:pPr>
        <w:pStyle w:val="ART"/>
        <w:numPr>
          <w:ilvl w:val="3"/>
          <w:numId w:val="9"/>
        </w:numPr>
        <w:spacing w:before="200" w:after="60"/>
        <w:ind w:left="360" w:hanging="360"/>
        <w:rPr>
          <w:rFonts w:ascii="Arial Narrow" w:hAnsi="Arial Narrow"/>
          <w:b/>
          <w:sz w:val="18"/>
          <w:szCs w:val="18"/>
        </w:rPr>
      </w:pPr>
      <w:proofErr w:type="spellStart"/>
      <w:r w:rsidRPr="003A4BAA">
        <w:rPr>
          <w:rFonts w:ascii="Arial Narrow" w:hAnsi="Arial Narrow"/>
          <w:b/>
          <w:sz w:val="18"/>
          <w:szCs w:val="18"/>
        </w:rPr>
        <w:t>Garantie</w:t>
      </w:r>
      <w:proofErr w:type="spellEnd"/>
    </w:p>
    <w:p w14:paraId="67478B6E" w14:textId="77777777" w:rsidR="00AD1293" w:rsidRPr="003A4BAA" w:rsidRDefault="00AD1293" w:rsidP="00FB6724">
      <w:pPr>
        <w:pStyle w:val="PR1"/>
        <w:numPr>
          <w:ilvl w:val="4"/>
          <w:numId w:val="9"/>
        </w:numPr>
        <w:spacing w:before="0"/>
        <w:ind w:left="720" w:hanging="360"/>
        <w:rPr>
          <w:rFonts w:ascii="Arial Narrow" w:hAnsi="Arial Narrow"/>
          <w:sz w:val="18"/>
          <w:szCs w:val="18"/>
          <w:lang w:val="fr-CA"/>
        </w:rPr>
      </w:pPr>
      <w:r w:rsidRPr="003A4BAA">
        <w:rPr>
          <w:rFonts w:ascii="Arial Narrow" w:hAnsi="Arial Narrow"/>
          <w:sz w:val="18"/>
          <w:szCs w:val="18"/>
          <w:lang w:val="fr-CA"/>
        </w:rPr>
        <w:t>Garantie du fabricant : Soumettre, pour acceptation par le Propriétaire, la garantie standard du fabricant.</w:t>
      </w:r>
    </w:p>
    <w:p w14:paraId="3EBCEC07" w14:textId="77777777" w:rsidR="00AD1293" w:rsidRPr="003A4BAA" w:rsidRDefault="00AD1293" w:rsidP="00FB6724">
      <w:pPr>
        <w:pStyle w:val="PR2"/>
        <w:numPr>
          <w:ilvl w:val="5"/>
          <w:numId w:val="9"/>
        </w:numPr>
        <w:ind w:left="1080" w:hanging="360"/>
        <w:rPr>
          <w:rFonts w:ascii="Arial Narrow" w:hAnsi="Arial Narrow"/>
          <w:shadow/>
          <w:sz w:val="18"/>
          <w:szCs w:val="18"/>
          <w:lang w:val="fr-CA"/>
        </w:rPr>
      </w:pPr>
      <w:r w:rsidRPr="003A4BAA">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3A4BAA">
        <w:rPr>
          <w:rFonts w:ascii="Arial Narrow" w:hAnsi="Arial Narrow"/>
          <w:sz w:val="18"/>
          <w:szCs w:val="18"/>
          <w:lang w:val="fr-CA"/>
        </w:rPr>
        <w:t>.</w:t>
      </w:r>
    </w:p>
    <w:p w14:paraId="70B7A60D" w14:textId="77777777" w:rsidR="00AD1293" w:rsidRPr="00AD1293" w:rsidRDefault="00AD1293" w:rsidP="002E676A">
      <w:pPr>
        <w:pStyle w:val="PR1"/>
        <w:numPr>
          <w:ilvl w:val="0"/>
          <w:numId w:val="0"/>
        </w:numPr>
        <w:spacing w:before="120" w:after="100"/>
        <w:ind w:left="360"/>
        <w:rPr>
          <w:rStyle w:val="EditorNote"/>
          <w:szCs w:val="16"/>
        </w:rPr>
      </w:pPr>
      <w:r w:rsidRPr="00AD1293">
        <w:rPr>
          <w:rFonts w:ascii="Arial Narrow" w:hAnsi="Arial Narrow"/>
          <w:i/>
          <w:iCs/>
          <w:color w:val="FF0000"/>
          <w:sz w:val="16"/>
          <w:szCs w:val="16"/>
          <w:lang w:val="fr-FR"/>
        </w:rPr>
        <w:t>NOTE AU RÉDACTEUR DU CAHIER DES CHARGES : LA PÉRIODE DE GARANTIE EST DE CINQ (5) ANS DANS LE CAS DES UNITÉS DE VERRE ISOLANT À SCELLEMENT SIMPLE ET DE DIX (10) ANS DANS LE CAS DES UNITÉS DE VERRE ISOLANT À DOUBLE SCELLEMENT. IL INCOMBE AU RÉDACTEUR DE DEVIS DE CHOISIR.</w:t>
      </w:r>
    </w:p>
    <w:p w14:paraId="506A34F0" w14:textId="77777777" w:rsidR="00AD1293" w:rsidRPr="003A4BAA" w:rsidRDefault="00AD1293" w:rsidP="00FB6724">
      <w:pPr>
        <w:pStyle w:val="PR1"/>
        <w:numPr>
          <w:ilvl w:val="4"/>
          <w:numId w:val="9"/>
        </w:numPr>
        <w:spacing w:before="120"/>
        <w:ind w:left="720" w:hanging="360"/>
        <w:rPr>
          <w:rFonts w:ascii="Arial Narrow" w:hAnsi="Arial Narrow"/>
          <w:sz w:val="18"/>
          <w:szCs w:val="18"/>
          <w:lang w:val="fr-CA"/>
        </w:rPr>
      </w:pPr>
      <w:r w:rsidRPr="003A4BAA">
        <w:rPr>
          <w:rFonts w:ascii="Arial Narrow" w:hAnsi="Arial Narrow"/>
          <w:sz w:val="18"/>
          <w:szCs w:val="18"/>
          <w:lang w:val="fr-CA"/>
        </w:rPr>
        <w:t>Verre isolant : Le verre isolant est garanti libre de tout défaut (à l’exception des bris) pour une période de cinq (5) ans.</w:t>
      </w:r>
    </w:p>
    <w:p w14:paraId="157DAA8A" w14:textId="77777777" w:rsidR="00AD1293" w:rsidRPr="003A4BAA" w:rsidRDefault="00AD1293" w:rsidP="00FB6724">
      <w:pPr>
        <w:pStyle w:val="PRT"/>
        <w:numPr>
          <w:ilvl w:val="0"/>
          <w:numId w:val="9"/>
        </w:numPr>
        <w:spacing w:before="240"/>
        <w:rPr>
          <w:rFonts w:ascii="Arial Narrow" w:hAnsi="Arial Narrow"/>
          <w:b/>
          <w:sz w:val="20"/>
        </w:rPr>
      </w:pPr>
      <w:r w:rsidRPr="003A4BAA">
        <w:rPr>
          <w:rFonts w:ascii="Arial Narrow" w:hAnsi="Arial Narrow"/>
          <w:b/>
          <w:sz w:val="20"/>
        </w:rPr>
        <w:lastRenderedPageBreak/>
        <w:t>PRODUITS</w:t>
      </w:r>
    </w:p>
    <w:p w14:paraId="11043153" w14:textId="77777777" w:rsidR="00AD1293" w:rsidRPr="003A4BAA" w:rsidRDefault="00AD1293" w:rsidP="00FB6724">
      <w:pPr>
        <w:pStyle w:val="ART"/>
        <w:numPr>
          <w:ilvl w:val="3"/>
          <w:numId w:val="10"/>
        </w:numPr>
        <w:spacing w:before="240" w:after="60"/>
        <w:rPr>
          <w:rFonts w:ascii="Arial Narrow" w:hAnsi="Arial Narrow"/>
          <w:b/>
          <w:sz w:val="18"/>
          <w:szCs w:val="18"/>
        </w:rPr>
      </w:pPr>
      <w:r w:rsidRPr="003A4BAA">
        <w:rPr>
          <w:rFonts w:ascii="Arial Narrow" w:hAnsi="Arial Narrow"/>
          <w:b/>
          <w:sz w:val="18"/>
          <w:szCs w:val="18"/>
        </w:rPr>
        <w:t>Fabricants</w:t>
      </w:r>
    </w:p>
    <w:p w14:paraId="68E4F1AD" w14:textId="77777777" w:rsidR="00AD1293" w:rsidRPr="003A4BAA" w:rsidRDefault="00AD1293" w:rsidP="00FB6724">
      <w:pPr>
        <w:pStyle w:val="PR1"/>
        <w:numPr>
          <w:ilvl w:val="4"/>
          <w:numId w:val="10"/>
        </w:numPr>
        <w:spacing w:before="0"/>
        <w:ind w:left="720" w:hanging="360"/>
        <w:rPr>
          <w:rFonts w:ascii="Arial Narrow" w:hAnsi="Arial Narrow"/>
          <w:sz w:val="18"/>
          <w:szCs w:val="18"/>
        </w:rPr>
      </w:pPr>
      <w:proofErr w:type="spellStart"/>
      <w:r w:rsidRPr="003A4BAA">
        <w:rPr>
          <w:rFonts w:ascii="Arial Narrow" w:hAnsi="Arial Narrow"/>
          <w:sz w:val="18"/>
          <w:szCs w:val="18"/>
        </w:rPr>
        <w:t>Produit</w:t>
      </w:r>
      <w:proofErr w:type="spellEnd"/>
      <w:r w:rsidRPr="003A4BAA">
        <w:rPr>
          <w:rFonts w:ascii="Arial Narrow" w:hAnsi="Arial Narrow"/>
          <w:sz w:val="18"/>
          <w:szCs w:val="18"/>
        </w:rPr>
        <w:t xml:space="preserve"> de </w:t>
      </w:r>
      <w:proofErr w:type="spellStart"/>
      <w:r w:rsidRPr="003A4BAA">
        <w:rPr>
          <w:rFonts w:ascii="Arial Narrow" w:hAnsi="Arial Narrow"/>
          <w:sz w:val="18"/>
          <w:szCs w:val="18"/>
        </w:rPr>
        <w:t>référence</w:t>
      </w:r>
      <w:proofErr w:type="spellEnd"/>
      <w:r w:rsidRPr="003A4BAA">
        <w:rPr>
          <w:rFonts w:ascii="Arial Narrow" w:hAnsi="Arial Narrow"/>
          <w:sz w:val="18"/>
          <w:szCs w:val="18"/>
        </w:rPr>
        <w:t xml:space="preserve"> :  </w:t>
      </w:r>
    </w:p>
    <w:p w14:paraId="3218605A" w14:textId="1E320A86" w:rsidR="00AD1293" w:rsidRPr="003A4BAA" w:rsidRDefault="00AD1293" w:rsidP="00FB6724">
      <w:pPr>
        <w:pStyle w:val="PR2"/>
        <w:numPr>
          <w:ilvl w:val="5"/>
          <w:numId w:val="10"/>
        </w:numPr>
        <w:ind w:left="1080" w:hanging="360"/>
        <w:rPr>
          <w:rFonts w:ascii="Arial Narrow" w:hAnsi="Arial Narrow"/>
          <w:sz w:val="18"/>
          <w:lang w:val="fr-CA"/>
        </w:rPr>
      </w:pPr>
      <w:r>
        <w:rPr>
          <w:rFonts w:ascii="Arial Narrow" w:hAnsi="Arial Narrow"/>
          <w:sz w:val="18"/>
          <w:szCs w:val="18"/>
          <w:lang w:val="fr-CA"/>
        </w:rPr>
        <w:t>Série de f</w:t>
      </w:r>
      <w:r w:rsidRPr="003A4BAA">
        <w:rPr>
          <w:rFonts w:ascii="Arial Narrow" w:hAnsi="Arial Narrow"/>
          <w:sz w:val="18"/>
          <w:szCs w:val="18"/>
          <w:lang w:val="fr-CA"/>
        </w:rPr>
        <w:t xml:space="preserve">enêtres </w:t>
      </w:r>
      <w:proofErr w:type="spellStart"/>
      <w:r>
        <w:rPr>
          <w:rFonts w:ascii="Arial Narrow" w:hAnsi="Arial Narrow"/>
          <w:sz w:val="18"/>
          <w:szCs w:val="18"/>
          <w:lang w:val="fr-CA"/>
        </w:rPr>
        <w:t>ultra</w:t>
      </w:r>
      <w:r w:rsidRPr="003A4BAA">
        <w:rPr>
          <w:rFonts w:ascii="Arial Narrow" w:hAnsi="Arial Narrow"/>
          <w:sz w:val="18"/>
          <w:szCs w:val="18"/>
          <w:lang w:val="fr-CA"/>
        </w:rPr>
        <w:t>thermiques</w:t>
      </w:r>
      <w:proofErr w:type="spellEnd"/>
      <w:r w:rsidRPr="003A4BAA">
        <w:rPr>
          <w:rFonts w:ascii="Arial Narrow" w:hAnsi="Arial Narrow"/>
          <w:sz w:val="18"/>
          <w:szCs w:val="18"/>
          <w:lang w:val="fr-CA"/>
        </w:rPr>
        <w:t xml:space="preserve"> de série </w:t>
      </w:r>
      <w:r>
        <w:rPr>
          <w:rFonts w:ascii="Arial Narrow" w:hAnsi="Arial Narrow"/>
          <w:sz w:val="18"/>
          <w:szCs w:val="18"/>
          <w:lang w:val="fr-CA"/>
        </w:rPr>
        <w:t>AA</w:t>
      </w:r>
      <w:r w:rsidR="00BF73D1">
        <w:rPr>
          <w:rFonts w:ascii="Arial Narrow" w:hAnsi="Arial Narrow"/>
          <w:sz w:val="18"/>
          <w:szCs w:val="18"/>
          <w:vertAlign w:val="superscript"/>
          <w:lang w:val="fr-CA"/>
        </w:rPr>
        <w:t>®</w:t>
      </w:r>
      <w:r>
        <w:rPr>
          <w:rFonts w:ascii="Arial Narrow" w:hAnsi="Arial Narrow"/>
          <w:sz w:val="18"/>
          <w:szCs w:val="18"/>
          <w:lang w:val="fr-CA"/>
        </w:rPr>
        <w:t>4325 de Kawneer</w:t>
      </w:r>
    </w:p>
    <w:p w14:paraId="6C3522C0" w14:textId="77777777" w:rsidR="00AD1293" w:rsidRPr="003A4BAA" w:rsidRDefault="00AD1293" w:rsidP="00FB6724">
      <w:pPr>
        <w:pStyle w:val="PR2"/>
        <w:numPr>
          <w:ilvl w:val="5"/>
          <w:numId w:val="10"/>
        </w:numPr>
        <w:ind w:left="1080" w:hanging="360"/>
        <w:rPr>
          <w:rFonts w:ascii="Arial Narrow" w:hAnsi="Arial Narrow"/>
          <w:sz w:val="18"/>
          <w:lang w:val="fr-CA"/>
        </w:rPr>
      </w:pPr>
      <w:r w:rsidRPr="003A4BAA">
        <w:rPr>
          <w:rFonts w:ascii="Arial Narrow" w:hAnsi="Arial Narrow"/>
          <w:sz w:val="18"/>
          <w:lang w:val="fr-CA"/>
        </w:rPr>
        <w:t xml:space="preserve">Profondeur de cadre de </w:t>
      </w:r>
      <w:r>
        <w:rPr>
          <w:rFonts w:ascii="Arial Narrow" w:hAnsi="Arial Narrow"/>
          <w:sz w:val="18"/>
          <w:lang w:val="fr-CA"/>
        </w:rPr>
        <w:t>3-1/4</w:t>
      </w:r>
      <w:r w:rsidRPr="003A4BAA">
        <w:rPr>
          <w:rFonts w:ascii="Arial Narrow" w:hAnsi="Arial Narrow"/>
          <w:sz w:val="18"/>
          <w:lang w:val="fr-CA"/>
        </w:rPr>
        <w:t> po (</w:t>
      </w:r>
      <w:r>
        <w:rPr>
          <w:rFonts w:ascii="Arial Narrow" w:hAnsi="Arial Narrow"/>
          <w:sz w:val="18"/>
          <w:lang w:val="fr-CA"/>
        </w:rPr>
        <w:t>82,5</w:t>
      </w:r>
      <w:r w:rsidRPr="003A4BAA">
        <w:rPr>
          <w:rFonts w:ascii="Arial Narrow" w:hAnsi="Arial Narrow"/>
          <w:sz w:val="18"/>
          <w:lang w:val="fr-CA"/>
        </w:rPr>
        <w:t> mm)</w:t>
      </w:r>
    </w:p>
    <w:p w14:paraId="4D831995" w14:textId="77777777" w:rsidR="00AD1293" w:rsidRPr="003A4BAA" w:rsidRDefault="00AD1293" w:rsidP="00FB6724">
      <w:pPr>
        <w:pStyle w:val="PR2"/>
        <w:numPr>
          <w:ilvl w:val="5"/>
          <w:numId w:val="10"/>
        </w:numPr>
        <w:ind w:left="1080" w:hanging="360"/>
        <w:rPr>
          <w:rFonts w:ascii="Arial Narrow" w:hAnsi="Arial Narrow"/>
          <w:sz w:val="18"/>
          <w:szCs w:val="18"/>
          <w:lang w:val="fr-CA"/>
        </w:rPr>
      </w:pPr>
      <w:r>
        <w:rPr>
          <w:rFonts w:ascii="Arial Narrow" w:hAnsi="Arial Narrow"/>
          <w:sz w:val="18"/>
          <w:szCs w:val="18"/>
          <w:lang w:val="fr-CA"/>
        </w:rPr>
        <w:t xml:space="preserve">Fenêtres </w:t>
      </w:r>
      <w:r w:rsidRPr="003A4BAA">
        <w:rPr>
          <w:rFonts w:ascii="Arial Narrow" w:hAnsi="Arial Narrow"/>
          <w:sz w:val="18"/>
          <w:szCs w:val="18"/>
          <w:lang w:val="fr-CA"/>
        </w:rPr>
        <w:t>AW</w:t>
      </w:r>
      <w:r>
        <w:rPr>
          <w:rFonts w:ascii="Arial Narrow" w:hAnsi="Arial Narrow"/>
          <w:sz w:val="18"/>
          <w:szCs w:val="18"/>
          <w:lang w:val="fr-CA"/>
        </w:rPr>
        <w:t>-PG8</w:t>
      </w:r>
      <w:r w:rsidRPr="003A4BAA">
        <w:rPr>
          <w:rFonts w:ascii="Arial Narrow" w:hAnsi="Arial Narrow"/>
          <w:sz w:val="18"/>
          <w:szCs w:val="18"/>
          <w:lang w:val="fr-CA"/>
        </w:rPr>
        <w:t>0</w:t>
      </w:r>
      <w:r>
        <w:rPr>
          <w:rFonts w:ascii="Arial Narrow" w:hAnsi="Arial Narrow"/>
          <w:sz w:val="18"/>
          <w:szCs w:val="18"/>
          <w:lang w:val="fr-CA"/>
        </w:rPr>
        <w:t>-FW</w:t>
      </w:r>
    </w:p>
    <w:p w14:paraId="39795075" w14:textId="77777777" w:rsidR="00AD1293" w:rsidRPr="00AD1293" w:rsidRDefault="00AD1293" w:rsidP="002E676A">
      <w:pPr>
        <w:pStyle w:val="PR1"/>
        <w:numPr>
          <w:ilvl w:val="0"/>
          <w:numId w:val="0"/>
        </w:numPr>
        <w:spacing w:before="120" w:after="100"/>
        <w:ind w:left="360"/>
        <w:rPr>
          <w:rFonts w:ascii="Arial Narrow" w:hAnsi="Arial Narrow"/>
          <w:i/>
          <w:color w:val="FF0000"/>
          <w:sz w:val="16"/>
          <w:szCs w:val="16"/>
          <w:lang w:val="fr-CA"/>
        </w:rPr>
      </w:pPr>
      <w:r w:rsidRPr="00AD1293">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7E105E7C"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Sous réserve de conformité aux exigences, fournir un produit comparable compte tenu de l'information suivante :</w:t>
      </w:r>
    </w:p>
    <w:p w14:paraId="5505ADE9" w14:textId="77777777" w:rsidR="00AD1293" w:rsidRPr="003A4BAA" w:rsidRDefault="00AD1293" w:rsidP="00FB6724">
      <w:pPr>
        <w:pStyle w:val="PR2"/>
        <w:numPr>
          <w:ilvl w:val="5"/>
          <w:numId w:val="10"/>
        </w:numPr>
        <w:ind w:left="1080" w:hanging="360"/>
        <w:rPr>
          <w:rFonts w:ascii="Arial Narrow" w:hAnsi="Arial Narrow"/>
          <w:sz w:val="18"/>
        </w:rPr>
      </w:pPr>
      <w:r w:rsidRPr="003A4BAA">
        <w:rPr>
          <w:rFonts w:ascii="Arial Narrow" w:hAnsi="Arial Narrow"/>
          <w:sz w:val="18"/>
        </w:rPr>
        <w:t>Fabricant : (________)</w:t>
      </w:r>
    </w:p>
    <w:p w14:paraId="55EDAF04" w14:textId="77777777" w:rsidR="00AD1293" w:rsidRPr="003A4BAA" w:rsidRDefault="00AD1293" w:rsidP="00FB6724">
      <w:pPr>
        <w:pStyle w:val="PR2"/>
        <w:numPr>
          <w:ilvl w:val="5"/>
          <w:numId w:val="10"/>
        </w:numPr>
        <w:ind w:left="1080" w:hanging="360"/>
        <w:rPr>
          <w:rFonts w:ascii="Arial Narrow" w:hAnsi="Arial Narrow"/>
          <w:sz w:val="18"/>
        </w:rPr>
      </w:pPr>
      <w:r w:rsidRPr="003A4BAA">
        <w:rPr>
          <w:rFonts w:ascii="Arial Narrow" w:hAnsi="Arial Narrow"/>
          <w:sz w:val="18"/>
        </w:rPr>
        <w:t>Série : (________)</w:t>
      </w:r>
    </w:p>
    <w:p w14:paraId="1A601176" w14:textId="77777777" w:rsidR="00AD1293" w:rsidRPr="003A4BAA" w:rsidRDefault="00AD1293" w:rsidP="00FB6724">
      <w:pPr>
        <w:pStyle w:val="PR2"/>
        <w:numPr>
          <w:ilvl w:val="5"/>
          <w:numId w:val="10"/>
        </w:numPr>
        <w:ind w:left="1080" w:hanging="360"/>
        <w:rPr>
          <w:rFonts w:ascii="Arial Narrow" w:hAnsi="Arial Narrow"/>
          <w:sz w:val="18"/>
        </w:rPr>
      </w:pPr>
      <w:r w:rsidRPr="003A4BAA">
        <w:rPr>
          <w:rFonts w:ascii="Arial Narrow" w:hAnsi="Arial Narrow"/>
          <w:sz w:val="18"/>
          <w:szCs w:val="18"/>
        </w:rPr>
        <w:t xml:space="preserve">Dimension du </w:t>
      </w:r>
      <w:proofErr w:type="spellStart"/>
      <w:r w:rsidRPr="003A4BAA">
        <w:rPr>
          <w:rFonts w:ascii="Arial Narrow" w:hAnsi="Arial Narrow"/>
          <w:sz w:val="18"/>
          <w:szCs w:val="18"/>
        </w:rPr>
        <w:t>profil</w:t>
      </w:r>
      <w:proofErr w:type="spellEnd"/>
      <w:r w:rsidRPr="003A4BAA">
        <w:rPr>
          <w:rFonts w:ascii="Arial Narrow" w:hAnsi="Arial Narrow"/>
          <w:sz w:val="18"/>
          <w:szCs w:val="18"/>
        </w:rPr>
        <w:t> </w:t>
      </w:r>
      <w:r w:rsidRPr="003A4BAA">
        <w:rPr>
          <w:rFonts w:ascii="Arial Narrow" w:hAnsi="Arial Narrow"/>
          <w:sz w:val="18"/>
        </w:rPr>
        <w:t>: (________)</w:t>
      </w:r>
    </w:p>
    <w:p w14:paraId="728A89A5" w14:textId="77777777" w:rsidR="00AD1293" w:rsidRPr="003A4BAA" w:rsidRDefault="00AD1293" w:rsidP="00FB6724">
      <w:pPr>
        <w:pStyle w:val="PR2"/>
        <w:numPr>
          <w:ilvl w:val="5"/>
          <w:numId w:val="10"/>
        </w:numPr>
        <w:ind w:left="1080" w:hanging="360"/>
        <w:rPr>
          <w:rFonts w:ascii="Arial Narrow" w:hAnsi="Arial Narrow"/>
          <w:sz w:val="18"/>
          <w:szCs w:val="18"/>
        </w:rPr>
      </w:pPr>
      <w:r w:rsidRPr="003A4BAA">
        <w:rPr>
          <w:rFonts w:ascii="Arial Narrow" w:hAnsi="Arial Narrow"/>
          <w:sz w:val="18"/>
          <w:szCs w:val="18"/>
        </w:rPr>
        <w:t>Classification de performance : (________)</w:t>
      </w:r>
    </w:p>
    <w:p w14:paraId="47CF7E78"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 xml:space="preserve">Substitutions : </w:t>
      </w:r>
      <w:r w:rsidRPr="003A4BAA">
        <w:rPr>
          <w:rFonts w:ascii="Arial Narrow" w:hAnsi="Arial Narrow"/>
          <w:sz w:val="18"/>
          <w:szCs w:val="18"/>
          <w:lang w:val="fr-FR"/>
        </w:rPr>
        <w:t>Se reporter à la section Substitutions relative aux exigences de procédure et de soumission</w:t>
      </w:r>
      <w:r w:rsidRPr="003A4BAA">
        <w:rPr>
          <w:rFonts w:ascii="Arial Narrow" w:hAnsi="Arial Narrow"/>
          <w:sz w:val="18"/>
          <w:szCs w:val="18"/>
          <w:lang w:val="fr-CA"/>
        </w:rPr>
        <w:t>.</w:t>
      </w:r>
    </w:p>
    <w:p w14:paraId="7E33A16C" w14:textId="77777777" w:rsidR="00AD1293" w:rsidRPr="003A4BAA" w:rsidRDefault="00AD1293" w:rsidP="00FB6724">
      <w:pPr>
        <w:pStyle w:val="PR2"/>
        <w:numPr>
          <w:ilvl w:val="5"/>
          <w:numId w:val="10"/>
        </w:numPr>
        <w:ind w:left="1080" w:hanging="360"/>
        <w:rPr>
          <w:rFonts w:ascii="Arial Narrow" w:hAnsi="Arial Narrow"/>
          <w:sz w:val="18"/>
          <w:lang w:val="fr-CA"/>
        </w:rPr>
      </w:pPr>
      <w:r w:rsidRPr="003A4BAA">
        <w:rPr>
          <w:rFonts w:ascii="Arial Narrow" w:hAnsi="Arial Narrow"/>
          <w:sz w:val="18"/>
          <w:szCs w:val="18"/>
          <w:lang w:val="fr-FR"/>
        </w:rPr>
        <w:t>Substitutions avant l’obtention du contrat (période de soumission) </w:t>
      </w:r>
      <w:r w:rsidRPr="003A4BAA">
        <w:rPr>
          <w:rFonts w:ascii="Arial Narrow" w:hAnsi="Arial Narrow"/>
          <w:sz w:val="18"/>
          <w:lang w:val="fr-CA"/>
        </w:rPr>
        <w:t xml:space="preserve">: </w:t>
      </w:r>
      <w:r w:rsidRPr="003A4BAA">
        <w:rPr>
          <w:rFonts w:ascii="Arial Narrow" w:hAnsi="Arial Narrow"/>
          <w:sz w:val="18"/>
          <w:szCs w:val="18"/>
          <w:lang w:val="fr-FR"/>
        </w:rPr>
        <w:t>Soumettre les demandes par écrit dix (10) jours avant la date de fermeture de la demande de soumissions</w:t>
      </w:r>
      <w:r w:rsidRPr="003A4BAA">
        <w:rPr>
          <w:rFonts w:ascii="Arial Narrow" w:hAnsi="Arial Narrow"/>
          <w:sz w:val="18"/>
          <w:lang w:val="fr-CA"/>
        </w:rPr>
        <w:t>.</w:t>
      </w:r>
    </w:p>
    <w:p w14:paraId="1DC4B8A7" w14:textId="77777777" w:rsidR="00AD1293" w:rsidRPr="003A4BAA" w:rsidRDefault="00AD1293" w:rsidP="00FB6724">
      <w:pPr>
        <w:pStyle w:val="PR2"/>
        <w:numPr>
          <w:ilvl w:val="5"/>
          <w:numId w:val="10"/>
        </w:numPr>
        <w:ind w:left="1080" w:hanging="360"/>
        <w:rPr>
          <w:rFonts w:ascii="Arial Narrow" w:hAnsi="Arial Narrow"/>
          <w:sz w:val="18"/>
          <w:lang w:val="fr-CA"/>
        </w:rPr>
      </w:pPr>
      <w:r w:rsidRPr="003A4BAA">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3A4BAA">
        <w:rPr>
          <w:rFonts w:ascii="Arial Narrow" w:hAnsi="Arial Narrow"/>
          <w:sz w:val="18"/>
          <w:lang w:val="fr-CA"/>
        </w:rPr>
        <w:t>.</w:t>
      </w:r>
    </w:p>
    <w:p w14:paraId="1EECA16E" w14:textId="77777777" w:rsidR="00AD1293" w:rsidRPr="003A4BAA" w:rsidRDefault="00AD1293" w:rsidP="00FB6724">
      <w:pPr>
        <w:pStyle w:val="PR2"/>
        <w:numPr>
          <w:ilvl w:val="5"/>
          <w:numId w:val="10"/>
        </w:numPr>
        <w:ind w:left="1080" w:hanging="360"/>
        <w:rPr>
          <w:rFonts w:ascii="Arial Narrow" w:hAnsi="Arial Narrow"/>
          <w:sz w:val="18"/>
          <w:lang w:val="fr-CA"/>
        </w:rPr>
      </w:pPr>
      <w:r w:rsidRPr="003A4BAA">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3A4BAA">
        <w:rPr>
          <w:rFonts w:ascii="Arial Narrow" w:hAnsi="Arial Narrow"/>
          <w:sz w:val="18"/>
          <w:lang w:val="fr-CA"/>
        </w:rPr>
        <w:t>.</w:t>
      </w:r>
    </w:p>
    <w:p w14:paraId="76F9CCBA" w14:textId="77777777" w:rsidR="00AD1293" w:rsidRPr="003A4BAA" w:rsidRDefault="00AD1293" w:rsidP="00FB6724">
      <w:pPr>
        <w:pStyle w:val="PR2"/>
        <w:numPr>
          <w:ilvl w:val="5"/>
          <w:numId w:val="10"/>
        </w:numPr>
        <w:ind w:left="1080" w:hanging="360"/>
        <w:rPr>
          <w:rFonts w:ascii="Arial Narrow" w:hAnsi="Arial Narrow"/>
          <w:sz w:val="18"/>
        </w:rPr>
      </w:pPr>
      <w:r w:rsidRPr="003A4BAA">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3A4BAA">
        <w:rPr>
          <w:rFonts w:ascii="Arial Narrow" w:hAnsi="Arial Narrow"/>
          <w:sz w:val="18"/>
          <w:szCs w:val="18"/>
        </w:rPr>
        <w:t>)</w:t>
      </w:r>
    </w:p>
    <w:p w14:paraId="682FFE9E" w14:textId="77777777" w:rsidR="00AD1293" w:rsidRPr="003A4BAA" w:rsidRDefault="00AD1293" w:rsidP="00FB6724">
      <w:pPr>
        <w:pStyle w:val="PR2"/>
        <w:numPr>
          <w:ilvl w:val="5"/>
          <w:numId w:val="10"/>
        </w:numPr>
        <w:ind w:left="1080" w:hanging="360"/>
        <w:rPr>
          <w:rFonts w:ascii="Arial Narrow" w:hAnsi="Arial Narrow"/>
          <w:sz w:val="18"/>
          <w:lang w:val="fr-CA"/>
        </w:rPr>
      </w:pPr>
      <w:r w:rsidRPr="003A4BAA">
        <w:rPr>
          <w:rFonts w:ascii="Arial Narrow" w:hAnsi="Arial Narrow"/>
          <w:sz w:val="18"/>
          <w:szCs w:val="18"/>
          <w:lang w:val="fr-FR"/>
        </w:rPr>
        <w:t>Rapports d’essais : Soumettre des rapports d’essais vérifiant la conformité avec chacune des exigences d’essais liées à cet ouvrage</w:t>
      </w:r>
      <w:r w:rsidRPr="003A4BAA">
        <w:rPr>
          <w:rFonts w:ascii="Arial Narrow" w:hAnsi="Arial Narrow"/>
          <w:sz w:val="18"/>
          <w:lang w:val="fr-CA"/>
        </w:rPr>
        <w:t>.</w:t>
      </w:r>
    </w:p>
    <w:p w14:paraId="1447E7C4" w14:textId="77777777" w:rsidR="00AD1293" w:rsidRPr="003A4BAA" w:rsidRDefault="00AD1293" w:rsidP="00FB6724">
      <w:pPr>
        <w:pStyle w:val="PR2"/>
        <w:numPr>
          <w:ilvl w:val="5"/>
          <w:numId w:val="10"/>
        </w:numPr>
        <w:ind w:left="1080" w:hanging="360"/>
        <w:rPr>
          <w:rFonts w:ascii="Arial Narrow" w:hAnsi="Arial Narrow"/>
          <w:sz w:val="18"/>
          <w:szCs w:val="18"/>
          <w:lang w:val="fr-CA"/>
        </w:rPr>
      </w:pPr>
      <w:r w:rsidRPr="003A4BAA">
        <w:rPr>
          <w:rFonts w:ascii="Arial Narrow" w:hAnsi="Arial Narrow"/>
          <w:sz w:val="18"/>
          <w:lang w:val="fr-CA"/>
        </w:rPr>
        <w:t>Échantillons : Soumettre des échantillons de profilés de produits typiques dans les grandeurs standards du fabricant et des échantillons de finis</w:t>
      </w:r>
      <w:r w:rsidRPr="003A4BAA">
        <w:rPr>
          <w:rFonts w:ascii="Arial Narrow" w:hAnsi="Arial Narrow"/>
          <w:sz w:val="18"/>
          <w:szCs w:val="18"/>
          <w:lang w:val="fr-CA"/>
        </w:rPr>
        <w:t>.</w:t>
      </w:r>
    </w:p>
    <w:p w14:paraId="2593010D"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3A4BAA">
        <w:rPr>
          <w:rFonts w:ascii="Arial Narrow" w:hAnsi="Arial Narrow"/>
          <w:sz w:val="18"/>
          <w:szCs w:val="18"/>
          <w:lang w:val="fr-CA"/>
        </w:rPr>
        <w:t>.</w:t>
      </w:r>
    </w:p>
    <w:p w14:paraId="139C2811"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proofErr w:type="spellStart"/>
      <w:r w:rsidRPr="003A4BAA">
        <w:rPr>
          <w:rFonts w:ascii="Arial Narrow" w:hAnsi="Arial Narrow"/>
          <w:b/>
          <w:sz w:val="18"/>
          <w:szCs w:val="18"/>
        </w:rPr>
        <w:t>Matériaux</w:t>
      </w:r>
      <w:proofErr w:type="spellEnd"/>
    </w:p>
    <w:p w14:paraId="68B9CD92" w14:textId="77777777" w:rsidR="00AD1293" w:rsidRDefault="00AD1293" w:rsidP="00FB6724">
      <w:pPr>
        <w:pStyle w:val="PR1"/>
        <w:numPr>
          <w:ilvl w:val="4"/>
          <w:numId w:val="10"/>
        </w:numPr>
        <w:spacing w:before="0"/>
        <w:ind w:left="720" w:hanging="360"/>
        <w:rPr>
          <w:rFonts w:ascii="Arial Narrow" w:hAnsi="Arial Narrow"/>
          <w:sz w:val="18"/>
          <w:szCs w:val="18"/>
          <w:lang w:val="fr-CA"/>
        </w:rPr>
      </w:pPr>
      <w:r w:rsidRPr="003A4BAA">
        <w:rPr>
          <w:rFonts w:ascii="Arial Narrow" w:hAnsi="Arial Narrow"/>
          <w:sz w:val="18"/>
          <w:lang w:val="fr-CA"/>
        </w:rPr>
        <w:t>Extrusions en aluminium : Alliage et état de dureté recommandés par le fabricant de fenêtres en aluminium pour la robustesse, la résistance à la corrosion et l'application du fini requis</w:t>
      </w:r>
      <w:r w:rsidRPr="003A4BAA">
        <w:rPr>
          <w:rFonts w:ascii="Arial Narrow" w:hAnsi="Arial Narrow"/>
          <w:sz w:val="18"/>
          <w:szCs w:val="18"/>
          <w:lang w:val="fr-CA"/>
        </w:rPr>
        <w:t>.</w:t>
      </w:r>
    </w:p>
    <w:p w14:paraId="3B103920" w14:textId="77777777" w:rsidR="007D72A4" w:rsidRPr="00DD0ED5" w:rsidRDefault="007D72A4" w:rsidP="007D72A4">
      <w:pPr>
        <w:pStyle w:val="PR1"/>
        <w:numPr>
          <w:ilvl w:val="0"/>
          <w:numId w:val="0"/>
        </w:numPr>
        <w:tabs>
          <w:tab w:val="left" w:pos="360"/>
        </w:tabs>
        <w:spacing w:before="120"/>
        <w:ind w:left="360"/>
        <w:rPr>
          <w:rStyle w:val="EditorNote"/>
          <w:szCs w:val="16"/>
          <w:lang w:val="fr-CA"/>
        </w:rPr>
      </w:pPr>
      <w:r w:rsidRPr="0031585A">
        <w:rPr>
          <w:rStyle w:val="EditorNote"/>
          <w:rFonts w:ascii="Arial Narrow" w:hAnsi="Arial Narrow"/>
          <w:caps/>
          <w:szCs w:val="16"/>
          <w:lang w:val="fr-CA"/>
        </w:rPr>
        <w:t xml:space="preserve">note au rédacteur du cahier des chargeS : ajouter la section sur le contenu recyclé </w:t>
      </w:r>
      <w:r w:rsidRPr="0031585A">
        <w:rPr>
          <w:rStyle w:val="EditorNote"/>
          <w:rFonts w:ascii="Arial Narrow" w:hAnsi="Arial Narrow"/>
          <w:b/>
          <w:caps/>
          <w:szCs w:val="16"/>
          <w:lang w:val="fr-CA"/>
        </w:rPr>
        <w:t>SI CETTE DERNIÈRE EST REQUISE pour répondre aux exigences du projet</w:t>
      </w:r>
      <w:r w:rsidRPr="0031585A">
        <w:rPr>
          <w:rStyle w:val="EditorNote"/>
          <w:rFonts w:ascii="Arial Narrow" w:hAnsi="Arial Narrow"/>
          <w:caps/>
          <w:szCs w:val="16"/>
          <w:lang w:val="fr-CA"/>
        </w:rPr>
        <w:t xml:space="preserve"> ou SI Des certifications de bâtiment écologique telles que leed, </w:t>
      </w:r>
      <w:r w:rsidRPr="00DD0ED5">
        <w:rPr>
          <w:rStyle w:val="EditorNote"/>
          <w:rFonts w:ascii="Arial Narrow" w:hAnsi="Arial Narrow"/>
          <w:szCs w:val="16"/>
          <w:lang w:val="fr-CA"/>
        </w:rPr>
        <w:t>LIVING BUILDING CHALLENGE (LBC), ETC. SONT REQUISES.</w:t>
      </w:r>
    </w:p>
    <w:p w14:paraId="786C475B" w14:textId="77777777" w:rsidR="007D72A4" w:rsidRPr="00DD0ED5" w:rsidRDefault="007D72A4" w:rsidP="007D72A4">
      <w:pPr>
        <w:spacing w:before="120"/>
        <w:ind w:firstLine="0"/>
        <w:rPr>
          <w:rFonts w:eastAsia="Calibri"/>
          <w:i/>
          <w:iCs/>
          <w:color w:val="FF0000"/>
          <w:sz w:val="16"/>
          <w:szCs w:val="16"/>
          <w:lang w:val="fr-CA"/>
        </w:rPr>
      </w:pPr>
      <w:r w:rsidRPr="00DD0ED5">
        <w:rPr>
          <w:rFonts w:eastAsia="Calibri"/>
          <w:i/>
          <w:iCs/>
          <w:color w:val="FF0000"/>
          <w:sz w:val="16"/>
          <w:szCs w:val="16"/>
          <w:lang w:val="fr-CA"/>
        </w:rPr>
        <w:t xml:space="preserve">* SI LES EXIGENCES EN MATIÈRE DE CONTENU RECYCLÉ </w:t>
      </w:r>
      <w:r w:rsidRPr="00DD0ED5">
        <w:rPr>
          <w:rFonts w:eastAsia="Calibri"/>
          <w:b/>
          <w:i/>
          <w:iCs/>
          <w:color w:val="FF0000"/>
          <w:sz w:val="16"/>
          <w:szCs w:val="16"/>
          <w:lang w:val="fr-CA"/>
        </w:rPr>
        <w:t>NE SONT PAS PRÉCISÉES, IL SERAIT POSSIBLE DE FOURNIR DE L’ALUMINIUM PRIMAIRE (ZÉRO CONTENU RECYCLÉ).</w:t>
      </w:r>
    </w:p>
    <w:p w14:paraId="6CFA59E1" w14:textId="77777777" w:rsidR="007D72A4" w:rsidRPr="0031585A" w:rsidRDefault="007D72A4" w:rsidP="007D72A4">
      <w:pPr>
        <w:pStyle w:val="PR2"/>
        <w:numPr>
          <w:ilvl w:val="5"/>
          <w:numId w:val="34"/>
        </w:numPr>
        <w:tabs>
          <w:tab w:val="clear" w:pos="1440"/>
          <w:tab w:val="left" w:pos="-2520"/>
          <w:tab w:val="left" w:pos="-2070"/>
        </w:tabs>
        <w:ind w:left="1080" w:hanging="360"/>
        <w:rPr>
          <w:rFonts w:ascii="Arial Narrow" w:hAnsi="Arial Narrow"/>
          <w:sz w:val="18"/>
          <w:szCs w:val="18"/>
          <w:lang w:val="fr-CA"/>
        </w:rPr>
      </w:pPr>
      <w:r w:rsidRPr="0031585A">
        <w:rPr>
          <w:rFonts w:ascii="Arial Narrow" w:hAnsi="Arial Narrow"/>
          <w:sz w:val="18"/>
          <w:szCs w:val="18"/>
          <w:lang w:val="fr-CA"/>
        </w:rPr>
        <w:t xml:space="preserve">Contenu recycle : Doit comprendre un contenu recyclé minimal de 50 % constitué d’un mélange de contenu recyclé de </w:t>
      </w:r>
      <w:proofErr w:type="spellStart"/>
      <w:r w:rsidRPr="0031585A">
        <w:rPr>
          <w:rFonts w:ascii="Arial Narrow" w:hAnsi="Arial Narrow"/>
          <w:sz w:val="18"/>
          <w:szCs w:val="18"/>
          <w:lang w:val="fr-CA"/>
        </w:rPr>
        <w:t>préconsommation</w:t>
      </w:r>
      <w:proofErr w:type="spellEnd"/>
      <w:r w:rsidRPr="0031585A">
        <w:rPr>
          <w:rFonts w:ascii="Arial Narrow" w:hAnsi="Arial Narrow"/>
          <w:sz w:val="18"/>
          <w:szCs w:val="18"/>
          <w:lang w:val="fr-CA"/>
        </w:rPr>
        <w:t xml:space="preserve"> et de postconsommation.</w:t>
      </w:r>
    </w:p>
    <w:p w14:paraId="5B56F543" w14:textId="77777777" w:rsidR="007D72A4" w:rsidRPr="0031585A" w:rsidRDefault="007D72A4" w:rsidP="007D72A4">
      <w:pPr>
        <w:pStyle w:val="PR3"/>
        <w:numPr>
          <w:ilvl w:val="6"/>
          <w:numId w:val="34"/>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 xml:space="preserve">Indiquer le contenu </w:t>
      </w:r>
      <w:proofErr w:type="gramStart"/>
      <w:r w:rsidRPr="0031585A">
        <w:rPr>
          <w:rFonts w:ascii="Arial Narrow" w:hAnsi="Arial Narrow"/>
          <w:sz w:val="18"/>
          <w:szCs w:val="18"/>
          <w:lang w:val="fr-FR"/>
        </w:rPr>
        <w:t>recyclé;</w:t>
      </w:r>
      <w:proofErr w:type="gramEnd"/>
      <w:r w:rsidRPr="0031585A">
        <w:rPr>
          <w:rFonts w:ascii="Arial Narrow" w:hAnsi="Arial Narrow"/>
          <w:sz w:val="18"/>
          <w:szCs w:val="18"/>
          <w:lang w:val="fr-FR"/>
        </w:rPr>
        <w:t xml:space="preserve"> indiquer la valeur en pourcentage du contenu recyclé de </w:t>
      </w:r>
      <w:proofErr w:type="spellStart"/>
      <w:r w:rsidRPr="0031585A">
        <w:rPr>
          <w:rFonts w:ascii="Arial Narrow" w:hAnsi="Arial Narrow"/>
          <w:sz w:val="18"/>
          <w:szCs w:val="18"/>
          <w:lang w:val="fr-FR"/>
        </w:rPr>
        <w:t>préconsommation</w:t>
      </w:r>
      <w:proofErr w:type="spellEnd"/>
      <w:r w:rsidRPr="0031585A">
        <w:rPr>
          <w:rFonts w:ascii="Arial Narrow" w:hAnsi="Arial Narrow"/>
          <w:sz w:val="18"/>
          <w:szCs w:val="18"/>
          <w:lang w:val="fr-FR"/>
        </w:rPr>
        <w:t xml:space="preserve"> et du contenu recyclé de postconsommation par unité de produit.</w:t>
      </w:r>
    </w:p>
    <w:p w14:paraId="320BF42A" w14:textId="77777777" w:rsidR="007D72A4" w:rsidRPr="0031585A" w:rsidRDefault="007D72A4" w:rsidP="007D72A4">
      <w:pPr>
        <w:pStyle w:val="PR3"/>
        <w:numPr>
          <w:ilvl w:val="6"/>
          <w:numId w:val="34"/>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la valeur relative en dollars du contenu recyclé du produit par rapport à la valeur totale en dollars du produit inclus dans le projet.</w:t>
      </w:r>
    </w:p>
    <w:p w14:paraId="0FA2CD85" w14:textId="77777777" w:rsidR="007D72A4" w:rsidRPr="0031585A" w:rsidRDefault="007D72A4" w:rsidP="007D72A4">
      <w:pPr>
        <w:pStyle w:val="PR3"/>
        <w:numPr>
          <w:ilvl w:val="6"/>
          <w:numId w:val="34"/>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 lieu de récupération du contenu recyclé.</w:t>
      </w:r>
    </w:p>
    <w:p w14:paraId="73B32E1F" w14:textId="77777777" w:rsidR="007D72A4" w:rsidRPr="007D72A4" w:rsidRDefault="007D72A4" w:rsidP="007D72A4">
      <w:pPr>
        <w:pStyle w:val="PR3"/>
        <w:numPr>
          <w:ilvl w:val="6"/>
          <w:numId w:val="34"/>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l’emplacement de l’installation de fabrication.</w:t>
      </w:r>
    </w:p>
    <w:p w14:paraId="3BFD4E0D"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DD0ED5">
        <w:rPr>
          <w:rFonts w:ascii="Arial Narrow" w:hAnsi="Arial Narrow"/>
          <w:color w:val="000000"/>
          <w:sz w:val="18"/>
          <w:szCs w:val="18"/>
          <w:lang w:val="fr-CA"/>
        </w:rPr>
        <w:t xml:space="preserve">Barrière thermique : Barrière thermique structurale </w:t>
      </w:r>
      <w:r w:rsidRPr="00DD0ED5">
        <w:rPr>
          <w:rFonts w:ascii="Arial Narrow" w:hAnsi="Arial Narrow"/>
          <w:sz w:val="18"/>
          <w:szCs w:val="18"/>
          <w:lang w:val="fr-CA"/>
        </w:rPr>
        <w:t>composée de lames de nylon renforcé de verre (bandes de mousse de PVC à cellules fermées), installée dans le cadre et les montants des battants par le fabricant des fenêtres.</w:t>
      </w:r>
    </w:p>
    <w:p w14:paraId="7FA82D0C"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r w:rsidRPr="003A4BAA">
        <w:rPr>
          <w:rFonts w:ascii="Arial Narrow" w:hAnsi="Arial Narrow"/>
          <w:sz w:val="18"/>
          <w:szCs w:val="18"/>
          <w:lang w:val="fr-CA"/>
        </w:rPr>
        <w:t>.</w:t>
      </w:r>
    </w:p>
    <w:p w14:paraId="71D52DE0"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r w:rsidRPr="003A4BAA">
        <w:rPr>
          <w:rFonts w:ascii="Arial Narrow" w:hAnsi="Arial Narrow"/>
          <w:sz w:val="18"/>
          <w:szCs w:val="18"/>
          <w:lang w:val="fr-CA"/>
        </w:rPr>
        <w:t>.</w:t>
      </w:r>
    </w:p>
    <w:p w14:paraId="1A4DE8C8"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r w:rsidRPr="003A4BAA">
        <w:rPr>
          <w:rFonts w:ascii="Arial Narrow" w:hAnsi="Arial Narrow"/>
          <w:sz w:val="18"/>
          <w:szCs w:val="18"/>
          <w:lang w:val="fr-CA"/>
        </w:rPr>
        <w:t>.</w:t>
      </w:r>
    </w:p>
    <w:p w14:paraId="39E8049E"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 xml:space="preserve">Scellant : Pour les </w:t>
      </w:r>
      <w:proofErr w:type="spellStart"/>
      <w:r w:rsidRPr="003A4BAA">
        <w:rPr>
          <w:rFonts w:ascii="Arial Narrow" w:hAnsi="Arial Narrow"/>
          <w:sz w:val="18"/>
          <w:szCs w:val="18"/>
          <w:lang w:val="fr-CA"/>
        </w:rPr>
        <w:t>scellants</w:t>
      </w:r>
      <w:proofErr w:type="spellEnd"/>
      <w:r w:rsidRPr="003A4BAA">
        <w:rPr>
          <w:rFonts w:ascii="Arial Narrow" w:hAnsi="Arial Narrow"/>
          <w:sz w:val="18"/>
          <w:szCs w:val="18"/>
          <w:lang w:val="fr-CA"/>
        </w:rPr>
        <w:t xml:space="preserve"> requis à l'intérieur des fenêtres fabriquées, fournir le type standard, élastique en permanence, irrétrécissable et fixe du fabricant de fenêtres tel que recommandé par le fabricant du scellant pour la taille et le mouvement des joints.</w:t>
      </w:r>
    </w:p>
    <w:p w14:paraId="1505F193"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proofErr w:type="spellStart"/>
      <w:r w:rsidRPr="003A4BAA">
        <w:rPr>
          <w:rFonts w:ascii="Arial Narrow" w:hAnsi="Arial Narrow"/>
          <w:b/>
          <w:sz w:val="18"/>
          <w:szCs w:val="18"/>
        </w:rPr>
        <w:t>Système</w:t>
      </w:r>
      <w:proofErr w:type="spellEnd"/>
      <w:r w:rsidRPr="003A4BAA">
        <w:rPr>
          <w:rFonts w:ascii="Arial Narrow" w:hAnsi="Arial Narrow"/>
          <w:b/>
          <w:sz w:val="18"/>
          <w:szCs w:val="18"/>
        </w:rPr>
        <w:t xml:space="preserve"> de </w:t>
      </w:r>
      <w:proofErr w:type="spellStart"/>
      <w:r w:rsidRPr="003A4BAA">
        <w:rPr>
          <w:rFonts w:ascii="Arial Narrow" w:hAnsi="Arial Narrow"/>
          <w:b/>
          <w:sz w:val="18"/>
          <w:szCs w:val="18"/>
        </w:rPr>
        <w:t>fenêtres</w:t>
      </w:r>
      <w:proofErr w:type="spellEnd"/>
    </w:p>
    <w:p w14:paraId="20115584" w14:textId="73B88B46" w:rsidR="00AD1293" w:rsidRPr="006E29AE" w:rsidRDefault="00AD1293" w:rsidP="00FB6724">
      <w:pPr>
        <w:pStyle w:val="PR1"/>
        <w:numPr>
          <w:ilvl w:val="4"/>
          <w:numId w:val="10"/>
        </w:numPr>
        <w:spacing w:before="0"/>
        <w:ind w:left="720" w:hanging="360"/>
        <w:rPr>
          <w:rFonts w:ascii="Arial Narrow" w:hAnsi="Arial Narrow"/>
          <w:sz w:val="18"/>
          <w:szCs w:val="18"/>
          <w:lang w:val="fr-CA"/>
        </w:rPr>
      </w:pPr>
      <w:r w:rsidRPr="006E29AE">
        <w:rPr>
          <w:rFonts w:ascii="Arial Narrow" w:hAnsi="Arial Narrow"/>
          <w:sz w:val="18"/>
          <w:szCs w:val="18"/>
          <w:lang w:val="fr-CA"/>
        </w:rPr>
        <w:t xml:space="preserve">Fenêtres </w:t>
      </w:r>
      <w:proofErr w:type="spellStart"/>
      <w:r w:rsidRPr="006E29AE">
        <w:rPr>
          <w:rFonts w:ascii="Arial Narrow" w:hAnsi="Arial Narrow"/>
          <w:sz w:val="18"/>
          <w:szCs w:val="18"/>
          <w:lang w:val="fr-CA"/>
        </w:rPr>
        <w:t>ultrathermiques</w:t>
      </w:r>
      <w:proofErr w:type="spellEnd"/>
      <w:r w:rsidRPr="006E29AE">
        <w:rPr>
          <w:rFonts w:ascii="Arial Narrow" w:hAnsi="Arial Narrow"/>
          <w:sz w:val="18"/>
          <w:szCs w:val="18"/>
          <w:lang w:val="fr-CA"/>
        </w:rPr>
        <w:t xml:space="preserve"> de série AA</w:t>
      </w:r>
      <w:r w:rsidR="00BF73D1">
        <w:rPr>
          <w:rFonts w:ascii="Arial Narrow" w:hAnsi="Arial Narrow"/>
          <w:sz w:val="18"/>
          <w:szCs w:val="18"/>
          <w:vertAlign w:val="superscript"/>
          <w:lang w:val="fr-CA"/>
        </w:rPr>
        <w:t>®</w:t>
      </w:r>
      <w:r w:rsidRPr="006E29AE">
        <w:rPr>
          <w:rFonts w:ascii="Arial Narrow" w:hAnsi="Arial Narrow"/>
          <w:sz w:val="18"/>
          <w:szCs w:val="18"/>
          <w:lang w:val="fr-CA"/>
        </w:rPr>
        <w:t>4325 – fixes.</w:t>
      </w:r>
    </w:p>
    <w:p w14:paraId="540A7CDF"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proofErr w:type="spellStart"/>
      <w:r w:rsidRPr="003A4BAA">
        <w:rPr>
          <w:rFonts w:ascii="Arial Narrow" w:hAnsi="Arial Narrow"/>
          <w:b/>
          <w:sz w:val="18"/>
          <w:szCs w:val="18"/>
        </w:rPr>
        <w:lastRenderedPageBreak/>
        <w:t>Vitrage</w:t>
      </w:r>
      <w:proofErr w:type="spellEnd"/>
    </w:p>
    <w:p w14:paraId="316561A3" w14:textId="77777777" w:rsidR="00AD1293" w:rsidRPr="003A4BAA" w:rsidRDefault="00AD1293" w:rsidP="00FB6724">
      <w:pPr>
        <w:pStyle w:val="PR1"/>
        <w:numPr>
          <w:ilvl w:val="4"/>
          <w:numId w:val="10"/>
        </w:numPr>
        <w:spacing w:before="0"/>
        <w:ind w:left="720" w:hanging="360"/>
        <w:rPr>
          <w:rFonts w:ascii="Arial Narrow" w:hAnsi="Arial Narrow"/>
          <w:sz w:val="18"/>
          <w:szCs w:val="18"/>
          <w:lang w:val="fr-CA"/>
        </w:rPr>
      </w:pPr>
      <w:r w:rsidRPr="003A4BAA">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195F6FE7"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7D54A18B"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proofErr w:type="spellStart"/>
      <w:r w:rsidRPr="003A4BAA">
        <w:rPr>
          <w:rFonts w:ascii="Arial Narrow" w:hAnsi="Arial Narrow"/>
          <w:b/>
          <w:sz w:val="18"/>
          <w:szCs w:val="18"/>
        </w:rPr>
        <w:t>Quincaillerie</w:t>
      </w:r>
      <w:proofErr w:type="spellEnd"/>
    </w:p>
    <w:p w14:paraId="32C64D47" w14:textId="77777777" w:rsidR="00AD1293" w:rsidRPr="008E10E7" w:rsidRDefault="00AD1293" w:rsidP="00FB6724">
      <w:pPr>
        <w:pStyle w:val="PR1"/>
        <w:numPr>
          <w:ilvl w:val="4"/>
          <w:numId w:val="10"/>
        </w:numPr>
        <w:spacing w:before="0"/>
        <w:ind w:left="720" w:hanging="360"/>
        <w:rPr>
          <w:rFonts w:ascii="Arial Narrow" w:hAnsi="Arial Narrow"/>
          <w:i/>
          <w:sz w:val="18"/>
          <w:lang w:val="fr-CA"/>
        </w:rPr>
      </w:pPr>
      <w:r w:rsidRPr="003A4BAA">
        <w:rPr>
          <w:rFonts w:ascii="Arial Narrow" w:hAnsi="Arial Narrow"/>
          <w:sz w:val="18"/>
          <w:szCs w:val="18"/>
          <w:lang w:val="fr-CA"/>
        </w:rPr>
        <w:t xml:space="preserve">Généralités : </w:t>
      </w:r>
      <w:r>
        <w:rPr>
          <w:rFonts w:ascii="Arial Narrow" w:hAnsi="Arial Narrow"/>
          <w:sz w:val="18"/>
          <w:szCs w:val="18"/>
          <w:lang w:val="fr-CA"/>
        </w:rPr>
        <w:t xml:space="preserve">Non requise. </w:t>
      </w:r>
    </w:p>
    <w:p w14:paraId="7C8F7953" w14:textId="77777777" w:rsidR="00AD1293" w:rsidRPr="00AD1293" w:rsidRDefault="00AD1293" w:rsidP="00AD1293">
      <w:pPr>
        <w:pStyle w:val="PR1"/>
        <w:numPr>
          <w:ilvl w:val="0"/>
          <w:numId w:val="0"/>
        </w:numPr>
        <w:spacing w:before="120"/>
        <w:ind w:left="360"/>
        <w:rPr>
          <w:rFonts w:ascii="Arial Narrow" w:hAnsi="Arial Narrow"/>
          <w:i/>
          <w:iCs/>
          <w:color w:val="FF0000"/>
          <w:sz w:val="16"/>
          <w:szCs w:val="16"/>
          <w:lang w:val="fr-FR"/>
        </w:rPr>
      </w:pPr>
      <w:r w:rsidRPr="00AD1293">
        <w:rPr>
          <w:rFonts w:ascii="Arial Narrow" w:hAnsi="Arial Narrow"/>
          <w:i/>
          <w:iCs/>
          <w:color w:val="FF0000"/>
          <w:sz w:val="16"/>
          <w:szCs w:val="16"/>
          <w:lang w:val="fr-FR"/>
        </w:rPr>
        <w:t>NOTE AU RÉDACTEUR DU CAHIER DES CHARGES : UNE COMBINAISON DE PETITS BOIS APPLIQUÉS À L’EXTÉRIEUR ET ENTRE LES PANNEAUX DE VERRE EST DISPONIBLE POUR LES GRILLES DE PETITS BOIS OPTIONNELLES CI-DESSOUS. SAUF INDICATION CONTRAIRE, LES FINIS DES PETITS BOIS ENTRE LES PANNEAUX DE VERRE</w:t>
      </w:r>
      <w:r w:rsidRPr="00AD1293">
        <w:rPr>
          <w:rFonts w:ascii="Arial Narrow" w:hAnsi="Arial Narrow"/>
          <w:b/>
          <w:bCs/>
          <w:i/>
          <w:iCs/>
          <w:color w:val="FF0000"/>
          <w:sz w:val="16"/>
          <w:szCs w:val="16"/>
          <w:lang w:val="fr-FR"/>
        </w:rPr>
        <w:t xml:space="preserve"> </w:t>
      </w:r>
      <w:r w:rsidRPr="00AD1293">
        <w:rPr>
          <w:rFonts w:ascii="Arial Narrow" w:hAnsi="Arial Narrow"/>
          <w:i/>
          <w:iCs/>
          <w:color w:val="FF0000"/>
          <w:sz w:val="16"/>
          <w:szCs w:val="16"/>
          <w:lang w:val="fr-FR"/>
        </w:rPr>
        <w:t>DOIVENT ÊTRE ASSORTIS À LA FENÊTRE</w:t>
      </w:r>
      <w:r w:rsidRPr="00AD1293">
        <w:rPr>
          <w:rStyle w:val="EditorNote"/>
          <w:rFonts w:ascii="Arial Narrow" w:hAnsi="Arial Narrow"/>
          <w:bCs/>
          <w:iCs w:val="0"/>
          <w:szCs w:val="16"/>
          <w:lang w:val="fr-CA"/>
        </w:rPr>
        <w:t>.</w:t>
      </w:r>
    </w:p>
    <w:p w14:paraId="272E71DF" w14:textId="77777777" w:rsidR="00AD1293" w:rsidRPr="003A4BAA" w:rsidRDefault="00AD1293" w:rsidP="00FB6724">
      <w:pPr>
        <w:pStyle w:val="PR1"/>
        <w:numPr>
          <w:ilvl w:val="4"/>
          <w:numId w:val="10"/>
        </w:numPr>
        <w:spacing w:before="120"/>
        <w:ind w:left="720" w:hanging="360"/>
        <w:rPr>
          <w:rFonts w:ascii="Arial Narrow" w:hAnsi="Arial Narrow"/>
          <w:shadow/>
          <w:sz w:val="18"/>
          <w:szCs w:val="18"/>
          <w:lang w:val="fr-CA"/>
        </w:rPr>
      </w:pPr>
      <w:r w:rsidRPr="003A4BAA">
        <w:rPr>
          <w:rFonts w:ascii="Arial Narrow" w:hAnsi="Arial Narrow"/>
          <w:shadow/>
          <w:sz w:val="18"/>
          <w:szCs w:val="18"/>
          <w:lang w:val="fr-CA"/>
        </w:rPr>
        <w:t xml:space="preserve">Grilles de petit-bois optionnelles : </w:t>
      </w:r>
      <w:r w:rsidRPr="003A4BAA">
        <w:rPr>
          <w:rFonts w:ascii="Arial Narrow" w:hAnsi="Arial Narrow"/>
          <w:color w:val="000000"/>
          <w:sz w:val="18"/>
          <w:lang w:val="fr-CA"/>
        </w:rPr>
        <w:t xml:space="preserve">Profils en aluminium extrudé, </w:t>
      </w:r>
      <w:r w:rsidRPr="003A4BAA">
        <w:rPr>
          <w:rFonts w:ascii="Arial Narrow" w:hAnsi="Arial Narrow"/>
          <w:sz w:val="18"/>
          <w:lang w:val="fr-CA"/>
        </w:rPr>
        <w:t>alliage et état de dureté 6063-T6, comme suit :</w:t>
      </w:r>
    </w:p>
    <w:p w14:paraId="3BD33049" w14:textId="77777777" w:rsidR="00AD1293" w:rsidRPr="003A4BAA" w:rsidRDefault="00AD1293" w:rsidP="00FB6724">
      <w:pPr>
        <w:pStyle w:val="PR2"/>
        <w:numPr>
          <w:ilvl w:val="5"/>
          <w:numId w:val="10"/>
        </w:numPr>
        <w:ind w:left="1080" w:hanging="360"/>
        <w:rPr>
          <w:rFonts w:ascii="Arial Narrow" w:hAnsi="Arial Narrow"/>
          <w:sz w:val="18"/>
          <w:szCs w:val="18"/>
        </w:rPr>
      </w:pPr>
      <w:proofErr w:type="spellStart"/>
      <w:r>
        <w:rPr>
          <w:rFonts w:ascii="Arial Narrow" w:hAnsi="Arial Narrow"/>
          <w:sz w:val="18"/>
          <w:szCs w:val="18"/>
        </w:rPr>
        <w:t>vrais</w:t>
      </w:r>
      <w:proofErr w:type="spellEnd"/>
      <w:r>
        <w:rPr>
          <w:rFonts w:ascii="Arial Narrow" w:hAnsi="Arial Narrow"/>
          <w:sz w:val="18"/>
          <w:szCs w:val="18"/>
        </w:rPr>
        <w:t xml:space="preserve"> petits </w:t>
      </w:r>
      <w:proofErr w:type="spellStart"/>
      <w:r w:rsidRPr="003A4BAA">
        <w:rPr>
          <w:rFonts w:ascii="Arial Narrow" w:hAnsi="Arial Narrow"/>
          <w:sz w:val="18"/>
          <w:szCs w:val="18"/>
        </w:rPr>
        <w:t>bois</w:t>
      </w:r>
      <w:proofErr w:type="spellEnd"/>
      <w:r w:rsidRPr="003A4BAA">
        <w:rPr>
          <w:rFonts w:ascii="Arial Narrow" w:hAnsi="Arial Narrow"/>
          <w:sz w:val="18"/>
          <w:szCs w:val="18"/>
        </w:rPr>
        <w:t>;</w:t>
      </w:r>
    </w:p>
    <w:p w14:paraId="2FF023CE" w14:textId="77777777" w:rsidR="00AD1293" w:rsidRPr="003A4BAA" w:rsidRDefault="00AD1293" w:rsidP="00FB6724">
      <w:pPr>
        <w:pStyle w:val="PR2"/>
        <w:numPr>
          <w:ilvl w:val="5"/>
          <w:numId w:val="10"/>
        </w:numPr>
        <w:ind w:left="1080" w:hanging="360"/>
        <w:rPr>
          <w:rFonts w:ascii="Arial Narrow" w:hAnsi="Arial Narrow"/>
          <w:sz w:val="18"/>
          <w:szCs w:val="18"/>
          <w:lang w:val="fr-CA"/>
        </w:rPr>
      </w:pPr>
      <w:r w:rsidRPr="003A4BAA">
        <w:rPr>
          <w:rFonts w:ascii="Arial Narrow" w:hAnsi="Arial Narrow"/>
          <w:sz w:val="18"/>
          <w:szCs w:val="18"/>
          <w:lang w:val="fr-CA"/>
        </w:rPr>
        <w:t>petits bois entre panneaux de verre;</w:t>
      </w:r>
    </w:p>
    <w:p w14:paraId="2A9A7406" w14:textId="77777777" w:rsidR="00AD1293" w:rsidRPr="00382391" w:rsidRDefault="00AD1293" w:rsidP="00FB6724">
      <w:pPr>
        <w:pStyle w:val="PR2"/>
        <w:numPr>
          <w:ilvl w:val="5"/>
          <w:numId w:val="10"/>
        </w:numPr>
        <w:ind w:left="1080" w:hanging="360"/>
        <w:rPr>
          <w:rFonts w:ascii="Arial Narrow" w:hAnsi="Arial Narrow"/>
          <w:sz w:val="18"/>
          <w:szCs w:val="18"/>
          <w:lang w:val="fr-CA"/>
        </w:rPr>
      </w:pPr>
      <w:r w:rsidRPr="00382391">
        <w:rPr>
          <w:rFonts w:ascii="Arial Narrow" w:hAnsi="Arial Narrow"/>
          <w:sz w:val="18"/>
          <w:szCs w:val="18"/>
          <w:lang w:val="fr-CA"/>
        </w:rPr>
        <w:t>petits bois appliqués.</w:t>
      </w:r>
    </w:p>
    <w:p w14:paraId="0261CA06" w14:textId="77777777" w:rsidR="00AD1293" w:rsidRPr="00DD0ED5" w:rsidRDefault="00AD1293" w:rsidP="00AD1293">
      <w:pPr>
        <w:pStyle w:val="PR1"/>
        <w:numPr>
          <w:ilvl w:val="0"/>
          <w:numId w:val="0"/>
        </w:numPr>
        <w:spacing w:before="120"/>
        <w:ind w:left="360"/>
        <w:rPr>
          <w:rStyle w:val="EditorNote"/>
          <w:szCs w:val="16"/>
          <w:lang w:val="fr-CA"/>
        </w:rPr>
      </w:pPr>
      <w:r w:rsidRPr="00AD1293">
        <w:rPr>
          <w:rFonts w:ascii="Arial Narrow" w:hAnsi="Arial Narrow"/>
          <w:i/>
          <w:iCs/>
          <w:color w:val="FF0000"/>
          <w:sz w:val="16"/>
          <w:szCs w:val="16"/>
          <w:lang w:val="fr-FR"/>
        </w:rPr>
        <w:t>NOTE AU RÉDACTEUR DU CAHIER DES CHARGES </w:t>
      </w:r>
      <w:r w:rsidRPr="00DD0ED5">
        <w:rPr>
          <w:rStyle w:val="EditorNote"/>
          <w:rFonts w:ascii="Arial Narrow" w:hAnsi="Arial Narrow"/>
          <w:szCs w:val="16"/>
          <w:lang w:val="fr-CA"/>
        </w:rPr>
        <w:t xml:space="preserve">: RETENIR CE QUI SUIT POUR RÉPONDRE AUX EXIGENCES DU </w:t>
      </w:r>
      <w:proofErr w:type="gramStart"/>
      <w:r w:rsidRPr="00DD0ED5">
        <w:rPr>
          <w:rStyle w:val="EditorNote"/>
          <w:rFonts w:ascii="Arial Narrow" w:hAnsi="Arial Narrow"/>
          <w:szCs w:val="16"/>
          <w:lang w:val="fr-CA"/>
        </w:rPr>
        <w:t>PROJET;</w:t>
      </w:r>
      <w:proofErr w:type="gramEnd"/>
      <w:r w:rsidRPr="00DD0ED5">
        <w:rPr>
          <w:rStyle w:val="EditorNote"/>
          <w:rFonts w:ascii="Arial Narrow" w:hAnsi="Arial Narrow"/>
          <w:szCs w:val="16"/>
          <w:lang w:val="fr-CA"/>
        </w:rPr>
        <w:t xml:space="preserve"> SI RETENU, RETIRER LE MOT « OPTIONNEL ».</w:t>
      </w:r>
    </w:p>
    <w:p w14:paraId="7C8FF25C" w14:textId="77777777" w:rsidR="00AD1293" w:rsidRPr="00DD0ED5" w:rsidRDefault="00AD1293" w:rsidP="00AD1293">
      <w:pPr>
        <w:pStyle w:val="PR1"/>
        <w:numPr>
          <w:ilvl w:val="4"/>
          <w:numId w:val="4"/>
        </w:numPr>
        <w:tabs>
          <w:tab w:val="clear" w:pos="864"/>
        </w:tabs>
        <w:spacing w:before="120"/>
        <w:ind w:left="720" w:hanging="360"/>
        <w:rPr>
          <w:rFonts w:ascii="Arial Narrow" w:hAnsi="Arial Narrow"/>
          <w:sz w:val="18"/>
          <w:szCs w:val="18"/>
          <w:lang w:val="fr-CA"/>
        </w:rPr>
      </w:pPr>
      <w:r w:rsidRPr="00DD0ED5">
        <w:rPr>
          <w:rFonts w:ascii="Arial Narrow" w:hAnsi="Arial Narrow"/>
          <w:sz w:val="18"/>
          <w:szCs w:val="18"/>
          <w:lang w:val="fr-CA"/>
        </w:rPr>
        <w:t>Double vitrage optionnel (panneaux d’accès intérieur) : Profilés en aluminium extrudé, alliage et état de dureté 6063-T6, coins en onglet et à attaches. Le double vitrage optionnel (panneaux d’accès intérieur) sera à paumelle ou à charnières.</w:t>
      </w:r>
    </w:p>
    <w:p w14:paraId="3951BDBE" w14:textId="77777777" w:rsidR="00AD1293" w:rsidRPr="00DD0ED5" w:rsidRDefault="00AD1293" w:rsidP="00AD1293">
      <w:pPr>
        <w:pStyle w:val="PR1"/>
        <w:numPr>
          <w:ilvl w:val="4"/>
          <w:numId w:val="4"/>
        </w:numPr>
        <w:tabs>
          <w:tab w:val="clear" w:pos="864"/>
        </w:tabs>
        <w:spacing w:before="120"/>
        <w:ind w:left="720" w:hanging="360"/>
        <w:rPr>
          <w:rFonts w:ascii="Arial Narrow" w:hAnsi="Arial Narrow"/>
          <w:sz w:val="18"/>
          <w:szCs w:val="18"/>
          <w:lang w:val="fr-CA"/>
        </w:rPr>
      </w:pPr>
      <w:r w:rsidRPr="00DD0ED5">
        <w:rPr>
          <w:rFonts w:ascii="Arial Narrow" w:hAnsi="Arial Narrow"/>
          <w:sz w:val="18"/>
          <w:szCs w:val="18"/>
          <w:lang w:val="fr-CA"/>
        </w:rPr>
        <w:t>Stores vénitiens optionnels : Stores vénitiens en aluminium de 5/8 po (15,9 mm) avec échelles de cordelettes tressées. Le fini sera (__________) cuit sur le revêtement de poudre en polyester conformément à la norme AAMA 2604. Fournir un bouton de réglage de l’inclinaison muni d’un mécanisme à glissement pour prévenir un basculement excessif.</w:t>
      </w:r>
    </w:p>
    <w:p w14:paraId="0FE8F86B" w14:textId="77777777" w:rsidR="00AD1293" w:rsidRPr="00AD1293" w:rsidRDefault="00AD1293" w:rsidP="00AD1293">
      <w:pPr>
        <w:pStyle w:val="PR1"/>
        <w:numPr>
          <w:ilvl w:val="0"/>
          <w:numId w:val="0"/>
        </w:numPr>
        <w:spacing w:before="200" w:after="100"/>
        <w:ind w:left="360"/>
        <w:rPr>
          <w:rFonts w:ascii="Arial Narrow" w:hAnsi="Arial Narrow"/>
          <w:sz w:val="16"/>
          <w:szCs w:val="16"/>
          <w:lang w:val="fr-CA"/>
        </w:rPr>
      </w:pPr>
      <w:r w:rsidRPr="00AD1293">
        <w:rPr>
          <w:rFonts w:ascii="Arial Narrow" w:hAnsi="Arial Narrow"/>
          <w:i/>
          <w:iCs/>
          <w:color w:val="FF0000"/>
          <w:sz w:val="16"/>
          <w:szCs w:val="16"/>
          <w:lang w:val="fr-FR"/>
        </w:rPr>
        <w:t>NOTE AU RÉDACTEUR DU CAHIER DES CHARGES </w:t>
      </w:r>
      <w:r w:rsidRPr="00AD1293">
        <w:rPr>
          <w:rStyle w:val="EditorNote"/>
          <w:rFonts w:ascii="Arial Narrow" w:hAnsi="Arial Narrow"/>
          <w:szCs w:val="16"/>
          <w:lang w:val="fr-CA"/>
        </w:rPr>
        <w:t>: LES PROFILÉS DE REVÊTEMENT ET MOULURES PEUVENT ÊTRE STANDARDS OU PERSONNALISÉS. POUR LES PROFILÉS DE REVÊTEMENT ET MOULURES STANDARDS, VOIR LE SITE KAWNEER.COM.</w:t>
      </w:r>
    </w:p>
    <w:p w14:paraId="778EE4E7" w14:textId="77777777" w:rsidR="00AD1293" w:rsidRPr="003A4BAA" w:rsidRDefault="00AD1293" w:rsidP="00AD1293">
      <w:pPr>
        <w:pStyle w:val="PR1"/>
        <w:numPr>
          <w:ilvl w:val="4"/>
          <w:numId w:val="4"/>
        </w:numPr>
        <w:spacing w:before="120"/>
        <w:ind w:left="714" w:hanging="357"/>
        <w:rPr>
          <w:rFonts w:ascii="Arial Narrow" w:hAnsi="Arial Narrow"/>
          <w:sz w:val="18"/>
          <w:szCs w:val="18"/>
          <w:lang w:val="fr-CA"/>
        </w:rPr>
      </w:pPr>
      <w:r w:rsidRPr="003A4BAA">
        <w:rPr>
          <w:rFonts w:ascii="Arial Narrow" w:hAnsi="Arial Narrow"/>
          <w:color w:val="000000"/>
          <w:sz w:val="18"/>
          <w:lang w:val="fr-CA"/>
        </w:rPr>
        <w:t xml:space="preserve">Périmètres extérieurs et garnitures intérieures optionnels : Aluminium extrudé, </w:t>
      </w:r>
      <w:r w:rsidRPr="003A4BAA">
        <w:rPr>
          <w:rFonts w:ascii="Arial Narrow" w:hAnsi="Arial Narrow"/>
          <w:sz w:val="18"/>
          <w:lang w:val="fr-CA"/>
        </w:rPr>
        <w:t>alliage et état de dureté 6063-T6, extrudé conformément aux profils et détails indiqués. Sceller les joints extérieurs avec le produit de scellement standard du fabricant pour obtenir des joints étanches.</w:t>
      </w:r>
    </w:p>
    <w:p w14:paraId="3FF06F6C" w14:textId="77777777" w:rsidR="00AD1293" w:rsidRPr="003A4BAA" w:rsidRDefault="00AD1293" w:rsidP="00AD1293">
      <w:pPr>
        <w:pStyle w:val="PR2"/>
        <w:numPr>
          <w:ilvl w:val="5"/>
          <w:numId w:val="4"/>
        </w:numPr>
        <w:ind w:left="1080" w:hanging="360"/>
        <w:rPr>
          <w:rFonts w:ascii="Arial Narrow" w:hAnsi="Arial Narrow"/>
          <w:sz w:val="18"/>
          <w:szCs w:val="18"/>
          <w:lang w:val="fr-CA"/>
        </w:rPr>
      </w:pPr>
      <w:r w:rsidRPr="003A4BAA">
        <w:rPr>
          <w:rFonts w:ascii="Arial Narrow" w:hAnsi="Arial Narrow"/>
          <w:sz w:val="18"/>
          <w:szCs w:val="18"/>
          <w:lang w:val="fr-CA"/>
        </w:rPr>
        <w:t xml:space="preserve">Profilés de revêtement et moulures extérieurs :  Tous les profilés de revêtement doivent présenter une épaisseur minimale de 0,062 po (1,57 mm) afin de correspondre aux profilés tels qu’ils apparaissent dans les dessins. Toute variation dans les profilés doit être soumis à l’architecte ou au propriétaire pour approbation, et ce, </w:t>
      </w:r>
      <w:r w:rsidRPr="003A4BAA">
        <w:rPr>
          <w:rFonts w:ascii="Arial Narrow" w:hAnsi="Arial Narrow"/>
          <w:sz w:val="18"/>
          <w:szCs w:val="18"/>
          <w:lang w:val="fr-FR"/>
        </w:rPr>
        <w:t>dix (10) jours avant la date de fermeture de la demande de soumissions</w:t>
      </w:r>
      <w:r w:rsidRPr="003A4BAA">
        <w:rPr>
          <w:rFonts w:ascii="Arial Narrow" w:hAnsi="Arial Narrow"/>
          <w:sz w:val="18"/>
          <w:szCs w:val="18"/>
          <w:lang w:val="fr-CA"/>
        </w:rPr>
        <w:t>. Tous les profilés de revêtement doivent être fabriqués à l’usine et prêts pour assemblage sur le terrain. Le découpage des joints d’angle sera effectué en usine. La menuiserie des appuis sera contre-profilée et d’une construction par aboutement. Tous les préparatifs en vue de l’assemblage seront complétés par le fabricant de fenêtres. Après l’assemblage, les joints de cadre des profilés de revêtement seront scellés à l’arrière pour empêcher la pénétration de l’humidité.</w:t>
      </w:r>
    </w:p>
    <w:p w14:paraId="05EF65AB" w14:textId="77777777" w:rsidR="00AD1293" w:rsidRPr="003A4BAA" w:rsidRDefault="00AD1293" w:rsidP="00AD1293">
      <w:pPr>
        <w:pStyle w:val="PR2"/>
        <w:numPr>
          <w:ilvl w:val="5"/>
          <w:numId w:val="4"/>
        </w:numPr>
        <w:ind w:left="1080" w:hanging="360"/>
        <w:rPr>
          <w:rFonts w:ascii="Arial Narrow" w:hAnsi="Arial Narrow"/>
          <w:sz w:val="18"/>
          <w:szCs w:val="18"/>
          <w:lang w:val="fr-CA"/>
        </w:rPr>
      </w:pPr>
      <w:r w:rsidRPr="003A4BAA">
        <w:rPr>
          <w:rFonts w:ascii="Arial Narrow" w:hAnsi="Arial Narrow"/>
          <w:sz w:val="18"/>
          <w:szCs w:val="18"/>
          <w:lang w:val="fr-CA"/>
        </w:rPr>
        <w:t>Moulures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4 po (101,6 mm) et seront installées avec un espacement maximale centre en centre de 18 po (457,2 mm).</w:t>
      </w:r>
    </w:p>
    <w:p w14:paraId="4C1C0605"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proofErr w:type="spellStart"/>
      <w:r w:rsidRPr="003A4BAA">
        <w:rPr>
          <w:rFonts w:ascii="Arial Narrow" w:hAnsi="Arial Narrow"/>
          <w:b/>
          <w:sz w:val="18"/>
          <w:szCs w:val="18"/>
        </w:rPr>
        <w:t>Accessoires</w:t>
      </w:r>
      <w:proofErr w:type="spellEnd"/>
    </w:p>
    <w:p w14:paraId="6A1FD0CB" w14:textId="77777777" w:rsidR="00AD1293" w:rsidRPr="003A4BAA" w:rsidRDefault="00AD1293" w:rsidP="00FB6724">
      <w:pPr>
        <w:pStyle w:val="PR1"/>
        <w:numPr>
          <w:ilvl w:val="4"/>
          <w:numId w:val="10"/>
        </w:numPr>
        <w:spacing w:before="0"/>
        <w:ind w:left="720" w:hanging="360"/>
        <w:rPr>
          <w:rFonts w:ascii="Arial Narrow" w:hAnsi="Arial Narrow"/>
          <w:sz w:val="18"/>
          <w:szCs w:val="18"/>
          <w:lang w:val="fr-CA"/>
        </w:rPr>
      </w:pPr>
      <w:r>
        <w:rPr>
          <w:rFonts w:ascii="Arial Narrow" w:hAnsi="Arial Narrow"/>
          <w:sz w:val="18"/>
          <w:szCs w:val="18"/>
          <w:lang w:val="fr-CA"/>
        </w:rPr>
        <w:t>Généralités : Non requis</w:t>
      </w:r>
      <w:r w:rsidRPr="003A4BAA">
        <w:rPr>
          <w:rFonts w:ascii="Arial Narrow" w:hAnsi="Arial Narrow"/>
          <w:sz w:val="18"/>
          <w:szCs w:val="18"/>
          <w:lang w:val="fr-CA"/>
        </w:rPr>
        <w:t>.</w:t>
      </w:r>
    </w:p>
    <w:p w14:paraId="6199F9EC"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r w:rsidRPr="003A4BAA">
        <w:rPr>
          <w:rFonts w:ascii="Arial Narrow" w:hAnsi="Arial Narrow"/>
          <w:b/>
          <w:sz w:val="18"/>
          <w:szCs w:val="18"/>
        </w:rPr>
        <w:t>Fabrication</w:t>
      </w:r>
    </w:p>
    <w:p w14:paraId="6B15CE70" w14:textId="77777777" w:rsidR="00AD1293" w:rsidRPr="003A4BAA" w:rsidRDefault="00AD1293" w:rsidP="00FB6724">
      <w:pPr>
        <w:pStyle w:val="PR1"/>
        <w:numPr>
          <w:ilvl w:val="4"/>
          <w:numId w:val="10"/>
        </w:numPr>
        <w:spacing w:before="0"/>
        <w:ind w:left="720" w:hanging="360"/>
        <w:rPr>
          <w:rFonts w:ascii="Arial Narrow" w:hAnsi="Arial Narrow"/>
          <w:sz w:val="18"/>
          <w:szCs w:val="18"/>
          <w:lang w:val="fr-CA"/>
        </w:rPr>
      </w:pPr>
      <w:r w:rsidRPr="003A4BAA">
        <w:rPr>
          <w:rFonts w:ascii="Arial Narrow" w:hAnsi="Arial Narrow"/>
          <w:sz w:val="18"/>
          <w:lang w:val="fr-CA"/>
        </w:rPr>
        <w:t>Éléments de cadre, généralités : Fabriquer des composants qui, lorsque assemblés, présentent les caractéristiques suivantes </w:t>
      </w:r>
      <w:r w:rsidRPr="003A4BAA">
        <w:rPr>
          <w:rFonts w:ascii="Arial Narrow" w:hAnsi="Arial Narrow"/>
          <w:sz w:val="18"/>
          <w:szCs w:val="18"/>
          <w:lang w:val="fr-CA"/>
        </w:rPr>
        <w:t>:</w:t>
      </w:r>
    </w:p>
    <w:p w14:paraId="3E9D9A9F" w14:textId="77777777" w:rsidR="00AD1293" w:rsidRPr="003A4BAA" w:rsidRDefault="00AD1293" w:rsidP="00FB6724">
      <w:pPr>
        <w:pStyle w:val="PR2"/>
        <w:numPr>
          <w:ilvl w:val="5"/>
          <w:numId w:val="10"/>
        </w:numPr>
        <w:ind w:left="1080" w:hanging="360"/>
        <w:rPr>
          <w:rFonts w:ascii="Arial Narrow" w:hAnsi="Arial Narrow"/>
          <w:color w:val="000000"/>
          <w:sz w:val="18"/>
          <w:szCs w:val="18"/>
          <w:lang w:val="fr-CA"/>
        </w:rPr>
      </w:pPr>
      <w:r w:rsidRPr="003A4BAA">
        <w:rPr>
          <w:rFonts w:ascii="Arial Narrow" w:hAnsi="Arial Narrow"/>
          <w:sz w:val="18"/>
          <w:lang w:val="fr-CA"/>
        </w:rPr>
        <w:t>Profils nets, droits et exempts de défauts ou de déformations</w:t>
      </w:r>
      <w:r w:rsidRPr="003A4BAA">
        <w:rPr>
          <w:rFonts w:ascii="Arial Narrow" w:hAnsi="Arial Narrow"/>
          <w:color w:val="000000"/>
          <w:sz w:val="18"/>
          <w:szCs w:val="18"/>
          <w:lang w:val="fr-CA"/>
        </w:rPr>
        <w:t>.</w:t>
      </w:r>
    </w:p>
    <w:p w14:paraId="3F418A06" w14:textId="77777777" w:rsidR="00AD1293" w:rsidRPr="003A4BAA" w:rsidRDefault="00AD1293" w:rsidP="00FB6724">
      <w:pPr>
        <w:pStyle w:val="PR2"/>
        <w:numPr>
          <w:ilvl w:val="5"/>
          <w:numId w:val="10"/>
        </w:numPr>
        <w:ind w:left="1080" w:hanging="360"/>
        <w:rPr>
          <w:rFonts w:ascii="Arial Narrow" w:hAnsi="Arial Narrow"/>
          <w:color w:val="000000"/>
          <w:sz w:val="18"/>
          <w:szCs w:val="18"/>
          <w:lang w:val="fr-CA"/>
        </w:rPr>
      </w:pPr>
      <w:r w:rsidRPr="003A4BAA">
        <w:rPr>
          <w:rFonts w:ascii="Arial Narrow" w:hAnsi="Arial Narrow"/>
          <w:sz w:val="18"/>
          <w:szCs w:val="18"/>
          <w:lang w:val="fr-CA"/>
        </w:rPr>
        <w:t>Joints assemblés avec précision, exempts de saillies, capillaires et étanches</w:t>
      </w:r>
      <w:r w:rsidRPr="003A4BAA">
        <w:rPr>
          <w:rFonts w:ascii="Arial Narrow" w:hAnsi="Arial Narrow"/>
          <w:color w:val="000000"/>
          <w:sz w:val="18"/>
          <w:szCs w:val="18"/>
          <w:lang w:val="fr-CA"/>
        </w:rPr>
        <w:t>.</w:t>
      </w:r>
    </w:p>
    <w:p w14:paraId="5058CDDD" w14:textId="77777777" w:rsidR="00AD1293" w:rsidRPr="003A4BAA" w:rsidRDefault="00AD1293" w:rsidP="00FB6724">
      <w:pPr>
        <w:pStyle w:val="PR2"/>
        <w:numPr>
          <w:ilvl w:val="5"/>
          <w:numId w:val="10"/>
        </w:numPr>
        <w:ind w:left="1080" w:hanging="360"/>
        <w:rPr>
          <w:rFonts w:ascii="Arial Narrow" w:hAnsi="Arial Narrow"/>
          <w:color w:val="000000"/>
          <w:sz w:val="18"/>
          <w:szCs w:val="18"/>
          <w:lang w:val="fr-CA"/>
        </w:rPr>
      </w:pPr>
      <w:r w:rsidRPr="003A4BAA">
        <w:rPr>
          <w:rFonts w:ascii="Arial Narrow" w:hAnsi="Arial Narrow"/>
          <w:sz w:val="18"/>
          <w:lang w:val="fr-CA"/>
        </w:rPr>
        <w:t xml:space="preserve">Moyens d'évacuer l'eau traversant les joints, la condensation se produisant dans les </w:t>
      </w:r>
      <w:proofErr w:type="spellStart"/>
      <w:r w:rsidRPr="003A4BAA">
        <w:rPr>
          <w:rFonts w:ascii="Arial Narrow" w:hAnsi="Arial Narrow"/>
          <w:sz w:val="18"/>
          <w:lang w:val="fr-CA"/>
        </w:rPr>
        <w:t>elements</w:t>
      </w:r>
      <w:proofErr w:type="spellEnd"/>
      <w:r w:rsidRPr="003A4BAA">
        <w:rPr>
          <w:rFonts w:ascii="Arial Narrow" w:hAnsi="Arial Narrow"/>
          <w:sz w:val="18"/>
          <w:lang w:val="fr-CA"/>
        </w:rPr>
        <w:t xml:space="preserve"> de cadre et l'humidité se déplaçant à l'intérieur du système vers l'extérieur</w:t>
      </w:r>
      <w:r w:rsidRPr="003A4BAA">
        <w:rPr>
          <w:rFonts w:ascii="Arial Narrow" w:hAnsi="Arial Narrow"/>
          <w:color w:val="000000"/>
          <w:sz w:val="18"/>
          <w:szCs w:val="18"/>
          <w:lang w:val="fr-CA"/>
        </w:rPr>
        <w:t>.</w:t>
      </w:r>
    </w:p>
    <w:p w14:paraId="79DE6E46" w14:textId="77777777" w:rsidR="00AD1293" w:rsidRPr="003A4BAA" w:rsidRDefault="00AD1293" w:rsidP="00FB6724">
      <w:pPr>
        <w:pStyle w:val="PR2"/>
        <w:numPr>
          <w:ilvl w:val="5"/>
          <w:numId w:val="10"/>
        </w:numPr>
        <w:ind w:left="1080" w:hanging="360"/>
        <w:rPr>
          <w:rFonts w:ascii="Arial Narrow" w:hAnsi="Arial Narrow"/>
          <w:color w:val="000000"/>
          <w:sz w:val="18"/>
          <w:szCs w:val="18"/>
          <w:lang w:val="fr-CA"/>
        </w:rPr>
      </w:pPr>
      <w:r w:rsidRPr="003A4BAA">
        <w:rPr>
          <w:rFonts w:ascii="Arial Narrow" w:hAnsi="Arial Narrow"/>
          <w:sz w:val="18"/>
          <w:lang w:val="fr-CA"/>
        </w:rPr>
        <w:t>Isolation physique et thermique du vitrage par rapport aux éléments de cadre</w:t>
      </w:r>
      <w:r w:rsidRPr="003A4BAA">
        <w:rPr>
          <w:rFonts w:ascii="Arial Narrow" w:hAnsi="Arial Narrow"/>
          <w:color w:val="000000"/>
          <w:sz w:val="18"/>
          <w:szCs w:val="18"/>
          <w:lang w:val="fr-CA"/>
        </w:rPr>
        <w:t>.</w:t>
      </w:r>
    </w:p>
    <w:p w14:paraId="65396F36" w14:textId="77777777" w:rsidR="00AD1293" w:rsidRPr="003A4BAA" w:rsidRDefault="00AD1293" w:rsidP="00FB6724">
      <w:pPr>
        <w:pStyle w:val="PR2"/>
        <w:numPr>
          <w:ilvl w:val="5"/>
          <w:numId w:val="10"/>
        </w:numPr>
        <w:ind w:left="1080" w:hanging="360"/>
        <w:rPr>
          <w:rFonts w:ascii="Arial Narrow" w:hAnsi="Arial Narrow"/>
          <w:color w:val="000000"/>
          <w:sz w:val="18"/>
          <w:szCs w:val="18"/>
          <w:lang w:val="fr-CA"/>
        </w:rPr>
      </w:pPr>
      <w:r w:rsidRPr="003A4BAA">
        <w:rPr>
          <w:rFonts w:ascii="Arial Narrow" w:hAnsi="Arial Narrow"/>
          <w:sz w:val="18"/>
          <w:lang w:val="fr-CA"/>
        </w:rPr>
        <w:t>Adaptation aux mouvements thermiques et mécaniques du vitrage et du cadre afin de conserver le jeu requis pour les bords du vitrage</w:t>
      </w:r>
      <w:r w:rsidRPr="003A4BAA">
        <w:rPr>
          <w:rFonts w:ascii="Arial Narrow" w:hAnsi="Arial Narrow"/>
          <w:color w:val="000000"/>
          <w:sz w:val="18"/>
          <w:szCs w:val="18"/>
          <w:lang w:val="fr-CA"/>
        </w:rPr>
        <w:t>.</w:t>
      </w:r>
    </w:p>
    <w:p w14:paraId="676C4727" w14:textId="77777777" w:rsidR="00AD1293" w:rsidRPr="003A4BAA" w:rsidRDefault="00AD1293" w:rsidP="00FB6724">
      <w:pPr>
        <w:pStyle w:val="PR2"/>
        <w:numPr>
          <w:ilvl w:val="5"/>
          <w:numId w:val="10"/>
        </w:numPr>
        <w:ind w:left="1080" w:hanging="360"/>
        <w:rPr>
          <w:rFonts w:ascii="Arial Narrow" w:hAnsi="Arial Narrow"/>
          <w:color w:val="000000"/>
          <w:sz w:val="18"/>
          <w:szCs w:val="18"/>
          <w:lang w:val="fr-CA"/>
        </w:rPr>
      </w:pPr>
      <w:r w:rsidRPr="003A4BAA">
        <w:rPr>
          <w:rFonts w:ascii="Arial Narrow" w:hAnsi="Arial Narrow"/>
          <w:sz w:val="18"/>
          <w:lang w:val="fr-CA"/>
        </w:rPr>
        <w:t>Provisions pour remplacement du vitrage sur le terrain</w:t>
      </w:r>
      <w:r w:rsidRPr="003A4BAA">
        <w:rPr>
          <w:rFonts w:ascii="Arial Narrow" w:hAnsi="Arial Narrow"/>
          <w:color w:val="000000"/>
          <w:sz w:val="18"/>
          <w:szCs w:val="18"/>
          <w:lang w:val="fr-CA"/>
        </w:rPr>
        <w:t xml:space="preserve">. </w:t>
      </w:r>
    </w:p>
    <w:p w14:paraId="3FF28985" w14:textId="77777777" w:rsidR="00AD1293" w:rsidRPr="003A4BAA" w:rsidRDefault="00AD1293" w:rsidP="00FB6724">
      <w:pPr>
        <w:pStyle w:val="PR2"/>
        <w:numPr>
          <w:ilvl w:val="5"/>
          <w:numId w:val="10"/>
        </w:numPr>
        <w:ind w:left="1080" w:hanging="360"/>
        <w:rPr>
          <w:rFonts w:ascii="Arial Narrow" w:hAnsi="Arial Narrow"/>
          <w:sz w:val="18"/>
          <w:szCs w:val="18"/>
          <w:lang w:val="fr-CA"/>
        </w:rPr>
      </w:pPr>
      <w:r w:rsidRPr="003A4BAA">
        <w:rPr>
          <w:rFonts w:ascii="Arial Narrow" w:hAnsi="Arial Narrow"/>
          <w:sz w:val="18"/>
          <w:lang w:val="fr-CA"/>
        </w:rPr>
        <w:t>Attaches, ancrages et dispositifs de raccord dissimulés à la vue autant que possible</w:t>
      </w:r>
      <w:r w:rsidRPr="003A4BAA">
        <w:rPr>
          <w:rFonts w:ascii="Arial Narrow" w:hAnsi="Arial Narrow"/>
          <w:sz w:val="18"/>
          <w:szCs w:val="18"/>
          <w:lang w:val="fr-CA"/>
        </w:rPr>
        <w:t>.</w:t>
      </w:r>
    </w:p>
    <w:p w14:paraId="569291CD" w14:textId="77777777" w:rsidR="00AD1293" w:rsidRPr="003A4BAA" w:rsidRDefault="00AD1293" w:rsidP="00FB6724">
      <w:pPr>
        <w:pStyle w:val="PR1"/>
        <w:numPr>
          <w:ilvl w:val="4"/>
          <w:numId w:val="10"/>
        </w:numPr>
        <w:spacing w:before="120"/>
        <w:ind w:left="720" w:hanging="360"/>
        <w:rPr>
          <w:rFonts w:ascii="Arial Narrow" w:hAnsi="Arial Narrow"/>
          <w:shadow/>
          <w:sz w:val="18"/>
          <w:szCs w:val="18"/>
          <w:lang w:val="fr-CA"/>
        </w:rPr>
      </w:pPr>
      <w:r w:rsidRPr="00DD0ED5">
        <w:rPr>
          <w:rFonts w:ascii="Arial Narrow" w:hAnsi="Arial Narrow"/>
          <w:sz w:val="18"/>
          <w:szCs w:val="18"/>
          <w:lang w:val="fr-CA"/>
        </w:rPr>
        <w:t>Cadre: Tous les montants sont à double tubulure; coins à onglet; soufflet double renforcé, scellé à l’usine conformément à la norme AAMA 800 et serti.</w:t>
      </w:r>
    </w:p>
    <w:p w14:paraId="4FF0412F"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Fabriquer des fenêtres en aluminium des tailles indiquées. Inclure un système complet permettant d'assembler les composants et d'ancrer les fenêtres.</w:t>
      </w:r>
    </w:p>
    <w:p w14:paraId="4F018E80"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Fabriquer des fenêtres en aluminium pouvant être revitrées sans démanteler le cadre.</w:t>
      </w:r>
    </w:p>
    <w:p w14:paraId="09C4A9F5" w14:textId="77777777" w:rsidR="00126D92" w:rsidRDefault="00126D92">
      <w:pPr>
        <w:ind w:left="0" w:firstLine="0"/>
        <w:rPr>
          <w:szCs w:val="18"/>
          <w:lang w:val="fr-CA"/>
        </w:rPr>
      </w:pPr>
      <w:r>
        <w:rPr>
          <w:szCs w:val="18"/>
          <w:lang w:val="fr-CA"/>
        </w:rPr>
        <w:br w:type="page"/>
      </w:r>
    </w:p>
    <w:p w14:paraId="58B8CD3B"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lastRenderedPageBreak/>
        <w:t xml:space="preserve">Meneaux : Fournir </w:t>
      </w:r>
      <w:r w:rsidRPr="00882B12">
        <w:rPr>
          <w:rFonts w:ascii="Arial Narrow" w:hAnsi="Arial Narrow"/>
          <w:sz w:val="18"/>
          <w:szCs w:val="18"/>
          <w:lang w:val="fr-CA"/>
        </w:rPr>
        <w:t>des meneaux et des plaques de finition tel que montré, assortis aux fenêtres et comprenant les ancrages permettant de soutenir la structure et d'installer les fenêtres. Tenir compte des tolérances d'écart de montage et</w:t>
      </w:r>
      <w:r w:rsidRPr="003A4BAA">
        <w:rPr>
          <w:rFonts w:ascii="Arial Narrow" w:hAnsi="Arial Narrow"/>
          <w:sz w:val="18"/>
          <w:szCs w:val="18"/>
          <w:lang w:val="fr-CA"/>
        </w:rPr>
        <w:t xml:space="preserve"> du mouvement des fenêtres en raison de l'expansion thermique et des déflexions de l'immeuble tel qu'indiqué. Fournir des meneaux et des plaques de finition capables de résister aux charges nominales des fenêtres.</w:t>
      </w:r>
    </w:p>
    <w:p w14:paraId="44A6373C"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37A1DABB"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Vitrage en usine : Vitrer les fenêtres en aluminium en usine lorsque cela est plus pratique et possible pour les applications indiquées. Satisfaire aux exigences de la division 08, section « Vitrage », et à la norme AAMA/WDMA/CSA 101/I.S.2/A440-08 (NAFS).</w:t>
      </w:r>
    </w:p>
    <w:p w14:paraId="5750FAEB" w14:textId="77777777" w:rsidR="00AD1293" w:rsidRPr="003A4BAA" w:rsidRDefault="00AD1293" w:rsidP="00FB6724">
      <w:pPr>
        <w:pStyle w:val="PR1"/>
        <w:numPr>
          <w:ilvl w:val="4"/>
          <w:numId w:val="10"/>
        </w:numPr>
        <w:spacing w:before="120"/>
        <w:ind w:left="714" w:hanging="357"/>
        <w:rPr>
          <w:rFonts w:ascii="Arial Narrow" w:hAnsi="Arial Narrow"/>
          <w:sz w:val="18"/>
          <w:szCs w:val="18"/>
        </w:rPr>
      </w:pPr>
      <w:r w:rsidRPr="003A4BAA">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3A4BAA">
        <w:rPr>
          <w:rFonts w:ascii="Arial Narrow" w:hAnsi="Arial Narrow"/>
          <w:sz w:val="18"/>
          <w:szCs w:val="18"/>
        </w:rPr>
        <w:t>.</w:t>
      </w:r>
    </w:p>
    <w:p w14:paraId="58B6F20B"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proofErr w:type="spellStart"/>
      <w:r w:rsidRPr="003A4BAA">
        <w:rPr>
          <w:rFonts w:ascii="Arial Narrow" w:hAnsi="Arial Narrow"/>
          <w:b/>
          <w:sz w:val="18"/>
          <w:szCs w:val="18"/>
        </w:rPr>
        <w:t>Finis</w:t>
      </w:r>
      <w:proofErr w:type="spellEnd"/>
      <w:r w:rsidRPr="003A4BAA">
        <w:rPr>
          <w:rFonts w:ascii="Arial Narrow" w:hAnsi="Arial Narrow"/>
          <w:b/>
          <w:sz w:val="18"/>
          <w:szCs w:val="18"/>
        </w:rPr>
        <w:t xml:space="preserve"> pour </w:t>
      </w:r>
      <w:proofErr w:type="spellStart"/>
      <w:r w:rsidRPr="003A4BAA">
        <w:rPr>
          <w:rFonts w:ascii="Arial Narrow" w:hAnsi="Arial Narrow"/>
          <w:b/>
          <w:sz w:val="18"/>
          <w:szCs w:val="18"/>
        </w:rPr>
        <w:t>aluminium</w:t>
      </w:r>
      <w:proofErr w:type="spellEnd"/>
    </w:p>
    <w:p w14:paraId="7D7086AE" w14:textId="77777777" w:rsidR="00AD1293" w:rsidRPr="003A4BAA" w:rsidRDefault="00AD1293" w:rsidP="00FB6724">
      <w:pPr>
        <w:pStyle w:val="PR1"/>
        <w:numPr>
          <w:ilvl w:val="4"/>
          <w:numId w:val="10"/>
        </w:numPr>
        <w:spacing w:before="0"/>
        <w:ind w:left="720" w:hanging="360"/>
        <w:rPr>
          <w:rFonts w:ascii="Arial Narrow" w:hAnsi="Arial Narrow"/>
          <w:sz w:val="18"/>
          <w:szCs w:val="18"/>
          <w:lang w:val="fr-CA"/>
        </w:rPr>
      </w:pPr>
      <w:r w:rsidRPr="003A4BAA">
        <w:rPr>
          <w:rFonts w:ascii="Arial Narrow" w:hAnsi="Arial Narrow"/>
          <w:sz w:val="18"/>
          <w:szCs w:val="18"/>
          <w:lang w:val="fr-CA"/>
        </w:rPr>
        <w:t>Les désignations de finis commençant par « AA » respectent le système établi par l'</w:t>
      </w:r>
      <w:proofErr w:type="spellStart"/>
      <w:r w:rsidRPr="003A4BAA">
        <w:rPr>
          <w:rFonts w:ascii="Arial Narrow" w:hAnsi="Arial Narrow"/>
          <w:sz w:val="18"/>
          <w:szCs w:val="18"/>
          <w:lang w:val="fr-CA"/>
        </w:rPr>
        <w:t>Aluminum</w:t>
      </w:r>
      <w:proofErr w:type="spellEnd"/>
      <w:r w:rsidRPr="003A4BAA">
        <w:rPr>
          <w:rFonts w:ascii="Arial Narrow" w:hAnsi="Arial Narrow"/>
          <w:sz w:val="18"/>
          <w:szCs w:val="18"/>
          <w:lang w:val="fr-CA"/>
        </w:rPr>
        <w:t xml:space="preserve"> Association pour la désignation des finis pour aluminium.</w:t>
      </w:r>
    </w:p>
    <w:p w14:paraId="60EBB69F" w14:textId="77777777" w:rsidR="00AD1293" w:rsidRPr="00AD1293" w:rsidRDefault="00AD1293" w:rsidP="00AD1293">
      <w:pPr>
        <w:pStyle w:val="PR1"/>
        <w:numPr>
          <w:ilvl w:val="0"/>
          <w:numId w:val="0"/>
        </w:numPr>
        <w:spacing w:before="120"/>
        <w:ind w:left="360"/>
        <w:rPr>
          <w:rFonts w:ascii="Arial Narrow" w:hAnsi="Arial Narrow"/>
          <w:i/>
          <w:color w:val="FF0000"/>
          <w:sz w:val="16"/>
          <w:szCs w:val="16"/>
          <w:lang w:val="fr-CA"/>
        </w:rPr>
      </w:pPr>
      <w:r w:rsidRPr="00AD1293">
        <w:rPr>
          <w:rFonts w:ascii="Arial Narrow" w:hAnsi="Arial Narrow"/>
          <w:i/>
          <w:color w:val="FF0000"/>
          <w:sz w:val="16"/>
          <w:szCs w:val="16"/>
          <w:lang w:val="fr-CA"/>
        </w:rPr>
        <w:t>NOTE AU RÉDACTEUR DU CAHIER DES CHARGES : CHOISIR LE FINI APPROPRIÉ PARMI LES PRODUITS CI-DESSOUS SELON LES EXIGENCES DU PROJET.</w:t>
      </w:r>
    </w:p>
    <w:p w14:paraId="4DC9E3E1" w14:textId="77777777" w:rsidR="00AD1293" w:rsidRPr="003A4BAA" w:rsidRDefault="00AD1293" w:rsidP="00FB6724">
      <w:pPr>
        <w:pStyle w:val="PR1"/>
        <w:numPr>
          <w:ilvl w:val="4"/>
          <w:numId w:val="10"/>
        </w:numPr>
        <w:spacing w:before="120"/>
        <w:ind w:left="720" w:hanging="360"/>
        <w:rPr>
          <w:rFonts w:ascii="Arial Narrow" w:hAnsi="Arial Narrow"/>
          <w:sz w:val="18"/>
          <w:szCs w:val="18"/>
        </w:rPr>
      </w:pPr>
      <w:proofErr w:type="spellStart"/>
      <w:r w:rsidRPr="003A4BAA">
        <w:rPr>
          <w:rFonts w:ascii="Arial Narrow" w:hAnsi="Arial Narrow"/>
          <w:sz w:val="18"/>
          <w:szCs w:val="18"/>
        </w:rPr>
        <w:t>Finition</w:t>
      </w:r>
      <w:proofErr w:type="spellEnd"/>
      <w:r w:rsidRPr="003A4BAA">
        <w:rPr>
          <w:rFonts w:ascii="Arial Narrow" w:hAnsi="Arial Narrow"/>
          <w:sz w:val="18"/>
          <w:szCs w:val="18"/>
        </w:rPr>
        <w:t xml:space="preserve"> en </w:t>
      </w:r>
      <w:proofErr w:type="spellStart"/>
      <w:r w:rsidRPr="003A4BAA">
        <w:rPr>
          <w:rFonts w:ascii="Arial Narrow" w:hAnsi="Arial Narrow"/>
          <w:sz w:val="18"/>
          <w:szCs w:val="18"/>
        </w:rPr>
        <w:t>usine</w:t>
      </w:r>
      <w:proofErr w:type="spellEnd"/>
      <w:r w:rsidRPr="003A4BAA">
        <w:rPr>
          <w:rFonts w:ascii="Arial Narrow" w:hAnsi="Arial Narrow"/>
          <w:sz w:val="18"/>
          <w:szCs w:val="18"/>
        </w:rPr>
        <w:t> :</w:t>
      </w:r>
    </w:p>
    <w:p w14:paraId="5537FAB7" w14:textId="3CC2E6F4" w:rsidR="00AD1293" w:rsidRPr="003A4BAA" w:rsidRDefault="00AD1293" w:rsidP="00FB6724">
      <w:pPr>
        <w:pStyle w:val="PR2"/>
        <w:numPr>
          <w:ilvl w:val="5"/>
          <w:numId w:val="10"/>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Permanodic</w:t>
      </w:r>
      <w:proofErr w:type="spellEnd"/>
      <w:r w:rsidR="00BF73D1">
        <w:rPr>
          <w:rFonts w:ascii="Arial Narrow" w:hAnsi="Arial Narrow"/>
          <w:sz w:val="18"/>
          <w:szCs w:val="18"/>
          <w:vertAlign w:val="superscript"/>
          <w:lang w:val="fr-CA"/>
        </w:rPr>
        <w:t>®</w:t>
      </w:r>
      <w:r w:rsidRPr="003A4BAA">
        <w:rPr>
          <w:rFonts w:ascii="Arial Narrow" w:hAnsi="Arial Narrow"/>
          <w:sz w:val="18"/>
          <w:szCs w:val="18"/>
          <w:lang w:val="fr-CA"/>
        </w:rPr>
        <w:t xml:space="preserve"> AA-M10C2</w:t>
      </w:r>
      <w:r w:rsidR="00A771DD">
        <w:rPr>
          <w:rFonts w:ascii="Arial Narrow" w:hAnsi="Arial Narrow"/>
          <w:sz w:val="18"/>
          <w:szCs w:val="18"/>
          <w:lang w:val="fr-CA"/>
        </w:rPr>
        <w:t>1</w:t>
      </w:r>
      <w:r w:rsidRPr="003A4BAA">
        <w:rPr>
          <w:rFonts w:ascii="Arial Narrow" w:hAnsi="Arial Narrow"/>
          <w:sz w:val="18"/>
          <w:szCs w:val="18"/>
          <w:lang w:val="fr-CA"/>
        </w:rPr>
        <w:t>A44, AAMA 611, catégorie architecturale I anodisation de couleur (Couleur __________).</w:t>
      </w:r>
    </w:p>
    <w:p w14:paraId="5F9A1F5C" w14:textId="047DFA0A" w:rsidR="00AD1293" w:rsidRPr="003A4BAA" w:rsidRDefault="00AD1293" w:rsidP="00FB6724">
      <w:pPr>
        <w:pStyle w:val="PR2"/>
        <w:numPr>
          <w:ilvl w:val="5"/>
          <w:numId w:val="10"/>
        </w:numPr>
        <w:ind w:left="1080" w:hanging="360"/>
        <w:jc w:val="left"/>
        <w:rPr>
          <w:rFonts w:ascii="Arial Narrow" w:hAnsi="Arial Narrow"/>
          <w:sz w:val="18"/>
          <w:szCs w:val="18"/>
        </w:rPr>
      </w:pPr>
      <w:r w:rsidRPr="003A4BAA">
        <w:rPr>
          <w:rFonts w:ascii="Arial Narrow" w:hAnsi="Arial Narrow"/>
          <w:sz w:val="18"/>
          <w:szCs w:val="18"/>
        </w:rPr>
        <w:t xml:space="preserve">Kawneer </w:t>
      </w:r>
      <w:proofErr w:type="spellStart"/>
      <w:r w:rsidRPr="003A4BAA">
        <w:rPr>
          <w:rFonts w:ascii="Arial Narrow" w:hAnsi="Arial Narrow"/>
          <w:sz w:val="18"/>
          <w:szCs w:val="18"/>
        </w:rPr>
        <w:t>Permanodic</w:t>
      </w:r>
      <w:proofErr w:type="spellEnd"/>
      <w:r w:rsidR="00BF73D1">
        <w:rPr>
          <w:rFonts w:ascii="Arial Narrow" w:hAnsi="Arial Narrow"/>
          <w:sz w:val="18"/>
          <w:szCs w:val="18"/>
          <w:vertAlign w:val="superscript"/>
        </w:rPr>
        <w:t>®</w:t>
      </w:r>
      <w:r w:rsidRPr="003A4BAA">
        <w:rPr>
          <w:rFonts w:ascii="Arial Narrow" w:hAnsi="Arial Narrow"/>
          <w:sz w:val="18"/>
          <w:szCs w:val="18"/>
        </w:rPr>
        <w:t xml:space="preserve"> AA-M10C2</w:t>
      </w:r>
      <w:r w:rsidR="00A771DD">
        <w:rPr>
          <w:rFonts w:ascii="Arial Narrow" w:hAnsi="Arial Narrow"/>
          <w:sz w:val="18"/>
          <w:szCs w:val="18"/>
        </w:rPr>
        <w:t>1</w:t>
      </w:r>
      <w:r w:rsidRPr="003A4BAA">
        <w:rPr>
          <w:rFonts w:ascii="Arial Narrow" w:hAnsi="Arial Narrow"/>
          <w:sz w:val="18"/>
          <w:szCs w:val="18"/>
        </w:rPr>
        <w:t xml:space="preserve">A41, AAMA 611, </w:t>
      </w:r>
      <w:r w:rsidRPr="003A4BAA">
        <w:rPr>
          <w:rFonts w:ascii="Arial Narrow" w:hAnsi="Arial Narrow"/>
          <w:sz w:val="18"/>
          <w:szCs w:val="18"/>
          <w:lang w:val="fr-CA"/>
        </w:rPr>
        <w:t>catégorie architecturale I anodisation transparente (Couleur Naturel n</w:t>
      </w:r>
      <w:r w:rsidRPr="003A4BAA">
        <w:rPr>
          <w:rFonts w:ascii="Arial Narrow" w:hAnsi="Arial Narrow"/>
          <w:sz w:val="18"/>
          <w:szCs w:val="18"/>
          <w:vertAlign w:val="superscript"/>
          <w:lang w:val="fr-CA"/>
        </w:rPr>
        <w:t>o</w:t>
      </w:r>
      <w:r w:rsidRPr="003A4BAA">
        <w:rPr>
          <w:rFonts w:ascii="Arial Narrow" w:hAnsi="Arial Narrow"/>
          <w:sz w:val="18"/>
          <w:szCs w:val="18"/>
          <w:lang w:val="fr-CA"/>
        </w:rPr>
        <w:t> 14) (optionnel)</w:t>
      </w:r>
      <w:r w:rsidRPr="003A4BAA">
        <w:rPr>
          <w:rFonts w:ascii="Arial Narrow" w:hAnsi="Arial Narrow"/>
          <w:sz w:val="18"/>
          <w:szCs w:val="18"/>
        </w:rPr>
        <w:t>.</w:t>
      </w:r>
    </w:p>
    <w:p w14:paraId="36B2074E" w14:textId="1B7D1B5E" w:rsidR="00AD1293" w:rsidRPr="003A4BAA" w:rsidRDefault="00AD1293" w:rsidP="00FB6724">
      <w:pPr>
        <w:pStyle w:val="PR2"/>
        <w:numPr>
          <w:ilvl w:val="5"/>
          <w:numId w:val="10"/>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Permanodic</w:t>
      </w:r>
      <w:proofErr w:type="spellEnd"/>
      <w:r w:rsidR="00BF73D1">
        <w:rPr>
          <w:rFonts w:ascii="Arial Narrow" w:hAnsi="Arial Narrow"/>
          <w:sz w:val="18"/>
          <w:szCs w:val="18"/>
          <w:vertAlign w:val="superscript"/>
          <w:lang w:val="fr-CA"/>
        </w:rPr>
        <w:t>®</w:t>
      </w:r>
      <w:r w:rsidRPr="003A4BAA">
        <w:rPr>
          <w:rFonts w:ascii="Arial Narrow" w:hAnsi="Arial Narrow"/>
          <w:sz w:val="18"/>
          <w:szCs w:val="18"/>
          <w:lang w:val="fr-CA"/>
        </w:rPr>
        <w:t xml:space="preserve"> AA-M10C2</w:t>
      </w:r>
      <w:r w:rsidR="00A771DD">
        <w:rPr>
          <w:rFonts w:ascii="Arial Narrow" w:hAnsi="Arial Narrow"/>
          <w:sz w:val="18"/>
          <w:szCs w:val="18"/>
          <w:lang w:val="fr-CA"/>
        </w:rPr>
        <w:t>1</w:t>
      </w:r>
      <w:r w:rsidRPr="003A4BAA">
        <w:rPr>
          <w:rFonts w:ascii="Arial Narrow" w:hAnsi="Arial Narrow"/>
          <w:sz w:val="18"/>
          <w:szCs w:val="18"/>
          <w:lang w:val="fr-CA"/>
        </w:rPr>
        <w:t>A31, AAMA 611, catégorie architecturale II anodisation transparente (Couleur Naturel n</w:t>
      </w:r>
      <w:r w:rsidRPr="003A4BAA">
        <w:rPr>
          <w:rFonts w:ascii="Arial Narrow" w:hAnsi="Arial Narrow"/>
          <w:sz w:val="18"/>
          <w:szCs w:val="18"/>
          <w:vertAlign w:val="superscript"/>
          <w:lang w:val="fr-CA"/>
        </w:rPr>
        <w:t>o</w:t>
      </w:r>
      <w:r w:rsidRPr="003A4BAA">
        <w:rPr>
          <w:rFonts w:ascii="Arial Narrow" w:hAnsi="Arial Narrow"/>
          <w:sz w:val="18"/>
          <w:szCs w:val="18"/>
          <w:lang w:val="fr-CA"/>
        </w:rPr>
        <w:t> 17) (standard).</w:t>
      </w:r>
    </w:p>
    <w:p w14:paraId="66CF10FA" w14:textId="77777777" w:rsidR="00AD1293" w:rsidRPr="003A4BAA" w:rsidRDefault="00AD1293" w:rsidP="00FB6724">
      <w:pPr>
        <w:pStyle w:val="PR2"/>
        <w:numPr>
          <w:ilvl w:val="5"/>
          <w:numId w:val="10"/>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Permafluor</w:t>
      </w:r>
      <w:r w:rsidRPr="003A4BAA">
        <w:rPr>
          <w:rFonts w:ascii="Arial Narrow" w:hAnsi="Arial Narrow"/>
          <w:sz w:val="18"/>
          <w:szCs w:val="18"/>
          <w:vertAlign w:val="superscript"/>
          <w:lang w:val="fr-CA"/>
        </w:rPr>
        <w:t>MC</w:t>
      </w:r>
      <w:proofErr w:type="spellEnd"/>
      <w:r w:rsidRPr="003A4BAA">
        <w:rPr>
          <w:rFonts w:ascii="Arial Narrow" w:hAnsi="Arial Narrow"/>
          <w:sz w:val="18"/>
          <w:szCs w:val="18"/>
          <w:lang w:val="fr-CA"/>
        </w:rPr>
        <w:t xml:space="preserve"> (70 % PVDF), AAMA 2605, revêtement de </w:t>
      </w:r>
      <w:proofErr w:type="spellStart"/>
      <w:r w:rsidRPr="003A4BAA">
        <w:rPr>
          <w:rFonts w:ascii="Arial Narrow" w:hAnsi="Arial Narrow"/>
          <w:sz w:val="18"/>
          <w:szCs w:val="18"/>
          <w:lang w:val="fr-CA"/>
        </w:rPr>
        <w:t>fluoropolymère</w:t>
      </w:r>
      <w:proofErr w:type="spellEnd"/>
      <w:r w:rsidRPr="003A4BAA">
        <w:rPr>
          <w:rFonts w:ascii="Arial Narrow" w:hAnsi="Arial Narrow"/>
          <w:sz w:val="18"/>
          <w:szCs w:val="18"/>
          <w:lang w:val="fr-CA"/>
        </w:rPr>
        <w:t xml:space="preserve"> (Couleur __________).</w:t>
      </w:r>
    </w:p>
    <w:p w14:paraId="30CB3843" w14:textId="09A1CCF7" w:rsidR="00AD1293" w:rsidRPr="003A4BAA" w:rsidRDefault="00AD1293" w:rsidP="00FB6724">
      <w:pPr>
        <w:pStyle w:val="PR2"/>
        <w:numPr>
          <w:ilvl w:val="5"/>
          <w:numId w:val="10"/>
        </w:numPr>
        <w:ind w:left="1080" w:hanging="360"/>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Permadize</w:t>
      </w:r>
      <w:proofErr w:type="spellEnd"/>
      <w:r w:rsidR="00BF73D1">
        <w:rPr>
          <w:rFonts w:ascii="Arial Narrow" w:hAnsi="Arial Narrow"/>
          <w:sz w:val="18"/>
          <w:szCs w:val="18"/>
          <w:vertAlign w:val="superscript"/>
          <w:lang w:val="fr-CA"/>
        </w:rPr>
        <w:t>®</w:t>
      </w:r>
      <w:r w:rsidRPr="003A4BAA">
        <w:rPr>
          <w:rFonts w:ascii="Arial Narrow" w:hAnsi="Arial Narrow"/>
          <w:sz w:val="18"/>
          <w:szCs w:val="18"/>
          <w:lang w:val="fr-CA"/>
        </w:rPr>
        <w:t xml:space="preserve"> (50 % PVDF), AAMA 2604, revêtement de </w:t>
      </w:r>
      <w:proofErr w:type="spellStart"/>
      <w:r w:rsidRPr="003A4BAA">
        <w:rPr>
          <w:rFonts w:ascii="Arial Narrow" w:hAnsi="Arial Narrow"/>
          <w:sz w:val="18"/>
          <w:szCs w:val="18"/>
          <w:lang w:val="fr-CA"/>
        </w:rPr>
        <w:t>fluoropolymère</w:t>
      </w:r>
      <w:proofErr w:type="spellEnd"/>
      <w:r w:rsidRPr="003A4BAA">
        <w:rPr>
          <w:rFonts w:ascii="Arial Narrow" w:hAnsi="Arial Narrow"/>
          <w:sz w:val="18"/>
          <w:szCs w:val="18"/>
          <w:lang w:val="fr-CA"/>
        </w:rPr>
        <w:t xml:space="preserve"> (Couleur __________).</w:t>
      </w:r>
    </w:p>
    <w:p w14:paraId="7F3A3C53" w14:textId="77777777" w:rsidR="00AD1293" w:rsidRPr="003A4BAA" w:rsidRDefault="00AD1293" w:rsidP="00FB6724">
      <w:pPr>
        <w:pStyle w:val="PR2"/>
        <w:numPr>
          <w:ilvl w:val="5"/>
          <w:numId w:val="10"/>
        </w:numPr>
        <w:ind w:left="1077" w:hanging="357"/>
        <w:jc w:val="left"/>
        <w:rPr>
          <w:rFonts w:ascii="Arial Narrow" w:hAnsi="Arial Narrow"/>
          <w:sz w:val="18"/>
          <w:szCs w:val="18"/>
          <w:lang w:val="fr-CA"/>
        </w:rPr>
      </w:pPr>
      <w:r w:rsidRPr="003A4BAA">
        <w:rPr>
          <w:rFonts w:ascii="Arial Narrow" w:hAnsi="Arial Narrow"/>
          <w:sz w:val="18"/>
          <w:szCs w:val="18"/>
          <w:lang w:val="fr-CA"/>
        </w:rPr>
        <w:t xml:space="preserve">Kawneer </w:t>
      </w:r>
      <w:proofErr w:type="spellStart"/>
      <w:r w:rsidRPr="003A4BAA">
        <w:rPr>
          <w:rFonts w:ascii="Arial Narrow" w:hAnsi="Arial Narrow"/>
          <w:sz w:val="18"/>
          <w:szCs w:val="18"/>
          <w:lang w:val="fr-CA"/>
        </w:rPr>
        <w:t>Permacoat</w:t>
      </w:r>
      <w:r w:rsidRPr="003A4BAA">
        <w:rPr>
          <w:rFonts w:ascii="Arial Narrow" w:hAnsi="Arial Narrow"/>
          <w:sz w:val="18"/>
          <w:szCs w:val="18"/>
          <w:vertAlign w:val="superscript"/>
          <w:lang w:val="fr-CA"/>
        </w:rPr>
        <w:t>MC</w:t>
      </w:r>
      <w:proofErr w:type="spellEnd"/>
      <w:r w:rsidRPr="003A4BAA">
        <w:rPr>
          <w:rFonts w:ascii="Arial Narrow" w:hAnsi="Arial Narrow"/>
          <w:sz w:val="18"/>
          <w:szCs w:val="18"/>
          <w:lang w:val="fr-CA"/>
        </w:rPr>
        <w:t xml:space="preserve"> AAMA 2604, revêtement de poudre</w:t>
      </w:r>
      <w:r w:rsidRPr="003A4BAA">
        <w:rPr>
          <w:rFonts w:ascii="Arial Narrow" w:hAnsi="Arial Narrow"/>
          <w:sz w:val="18"/>
          <w:szCs w:val="18"/>
          <w:lang w:val="fr-CA"/>
        </w:rPr>
        <w:tab/>
        <w:t>(Couleur __________).</w:t>
      </w:r>
    </w:p>
    <w:p w14:paraId="7829421F" w14:textId="77777777" w:rsidR="00AD1293" w:rsidRPr="003A4BAA" w:rsidRDefault="00AD1293" w:rsidP="00FB6724">
      <w:pPr>
        <w:pStyle w:val="PR2"/>
        <w:numPr>
          <w:ilvl w:val="5"/>
          <w:numId w:val="10"/>
        </w:numPr>
        <w:ind w:left="1077" w:hanging="357"/>
        <w:jc w:val="left"/>
        <w:rPr>
          <w:rFonts w:ascii="Arial Narrow" w:hAnsi="Arial Narrow"/>
          <w:sz w:val="18"/>
          <w:szCs w:val="18"/>
        </w:rPr>
      </w:pPr>
      <w:proofErr w:type="spellStart"/>
      <w:proofErr w:type="gramStart"/>
      <w:r w:rsidRPr="003A4BAA">
        <w:rPr>
          <w:rFonts w:ascii="Arial Narrow" w:hAnsi="Arial Narrow"/>
          <w:sz w:val="18"/>
          <w:szCs w:val="18"/>
        </w:rPr>
        <w:t>Autre</w:t>
      </w:r>
      <w:proofErr w:type="spellEnd"/>
      <w:r w:rsidRPr="003A4BAA">
        <w:rPr>
          <w:rFonts w:ascii="Arial Narrow" w:hAnsi="Arial Narrow"/>
          <w:sz w:val="18"/>
          <w:szCs w:val="18"/>
        </w:rPr>
        <w:t> :</w:t>
      </w:r>
      <w:proofErr w:type="gramEnd"/>
      <w:r w:rsidRPr="003A4BAA">
        <w:rPr>
          <w:rFonts w:ascii="Arial Narrow" w:hAnsi="Arial Narrow"/>
          <w:sz w:val="18"/>
          <w:szCs w:val="18"/>
        </w:rPr>
        <w:t xml:space="preserve">  Fabricant ____________     Type ____________ </w:t>
      </w:r>
      <w:r w:rsidRPr="003A4BAA">
        <w:rPr>
          <w:rFonts w:ascii="Arial Narrow" w:hAnsi="Arial Narrow"/>
          <w:sz w:val="18"/>
          <w:szCs w:val="18"/>
        </w:rPr>
        <w:tab/>
        <w:t>Couleur __________.</w:t>
      </w:r>
    </w:p>
    <w:p w14:paraId="61DA96C5" w14:textId="77777777" w:rsidR="00AD1293" w:rsidRPr="003A4BAA" w:rsidRDefault="00AD1293" w:rsidP="00AD1293">
      <w:pPr>
        <w:pStyle w:val="PR2"/>
        <w:numPr>
          <w:ilvl w:val="0"/>
          <w:numId w:val="0"/>
        </w:numPr>
        <w:ind w:left="1080"/>
        <w:rPr>
          <w:rFonts w:ascii="Arial Narrow" w:hAnsi="Arial Narrow"/>
          <w:sz w:val="18"/>
          <w:szCs w:val="18"/>
        </w:rPr>
      </w:pPr>
    </w:p>
    <w:p w14:paraId="19D6F8FB" w14:textId="77777777" w:rsidR="00AD1293" w:rsidRPr="003A4BAA" w:rsidRDefault="00AD1293" w:rsidP="00FB6724">
      <w:pPr>
        <w:pStyle w:val="PRT"/>
        <w:numPr>
          <w:ilvl w:val="0"/>
          <w:numId w:val="10"/>
        </w:numPr>
        <w:spacing w:before="240"/>
        <w:rPr>
          <w:rFonts w:ascii="Arial Narrow" w:hAnsi="Arial Narrow"/>
          <w:b/>
          <w:sz w:val="20"/>
        </w:rPr>
      </w:pPr>
      <w:r w:rsidRPr="003A4BAA">
        <w:rPr>
          <w:rFonts w:ascii="Arial Narrow" w:hAnsi="Arial Narrow"/>
          <w:b/>
          <w:sz w:val="20"/>
        </w:rPr>
        <w:t>EXÉCUTION</w:t>
      </w:r>
    </w:p>
    <w:p w14:paraId="671A80DC"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r w:rsidRPr="003A4BAA">
        <w:rPr>
          <w:rFonts w:ascii="Arial Narrow" w:hAnsi="Arial Narrow"/>
          <w:b/>
          <w:sz w:val="18"/>
          <w:szCs w:val="18"/>
        </w:rPr>
        <w:t>Examen</w:t>
      </w:r>
    </w:p>
    <w:p w14:paraId="7ECE634A" w14:textId="77777777" w:rsidR="00AD1293" w:rsidRPr="003A4BAA" w:rsidRDefault="00AD1293" w:rsidP="00FB6724">
      <w:pPr>
        <w:pStyle w:val="PR1"/>
        <w:numPr>
          <w:ilvl w:val="4"/>
          <w:numId w:val="10"/>
        </w:numPr>
        <w:spacing w:before="0"/>
        <w:ind w:left="720" w:hanging="360"/>
        <w:rPr>
          <w:rFonts w:ascii="Arial Narrow" w:hAnsi="Arial Narrow"/>
          <w:sz w:val="18"/>
          <w:szCs w:val="18"/>
          <w:lang w:val="fr-CA"/>
        </w:rPr>
      </w:pPr>
      <w:r w:rsidRPr="003A4BAA">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3A4BAA">
        <w:rPr>
          <w:rFonts w:ascii="Arial Narrow" w:hAnsi="Arial Narrow"/>
          <w:sz w:val="18"/>
          <w:szCs w:val="18"/>
          <w:lang w:val="fr-CA"/>
        </w:rPr>
        <w:t>nivelance</w:t>
      </w:r>
      <w:proofErr w:type="spellEnd"/>
      <w:r w:rsidRPr="003A4BAA">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4EC41940" w14:textId="77777777" w:rsidR="00AD1293" w:rsidRPr="003A4BAA" w:rsidRDefault="00AD1293" w:rsidP="00FB6724">
      <w:pPr>
        <w:pStyle w:val="PR2"/>
        <w:numPr>
          <w:ilvl w:val="5"/>
          <w:numId w:val="10"/>
        </w:numPr>
        <w:ind w:left="1080" w:hanging="360"/>
        <w:rPr>
          <w:rFonts w:ascii="Arial Narrow" w:hAnsi="Arial Narrow"/>
          <w:sz w:val="18"/>
          <w:szCs w:val="18"/>
          <w:lang w:val="fr-CA"/>
        </w:rPr>
      </w:pPr>
      <w:r w:rsidRPr="003A4BAA">
        <w:rPr>
          <w:rFonts w:ascii="Arial Narrow" w:hAnsi="Arial Narrow"/>
          <w:sz w:val="18"/>
          <w:szCs w:val="18"/>
          <w:lang w:val="fr-CA"/>
        </w:rPr>
        <w:t>Surfaces de maçonnerie : Visiblement sèches et libres de tout excès de mortier, sable et autres débris de construction.</w:t>
      </w:r>
    </w:p>
    <w:p w14:paraId="54098065" w14:textId="77777777" w:rsidR="00AD1293" w:rsidRPr="003A4BAA" w:rsidRDefault="00AD1293" w:rsidP="00FB6724">
      <w:pPr>
        <w:pStyle w:val="PR2"/>
        <w:numPr>
          <w:ilvl w:val="5"/>
          <w:numId w:val="10"/>
        </w:numPr>
        <w:ind w:left="1080" w:hanging="360"/>
        <w:rPr>
          <w:rFonts w:ascii="Arial Narrow" w:hAnsi="Arial Narrow"/>
          <w:sz w:val="18"/>
          <w:szCs w:val="18"/>
          <w:lang w:val="fr-CA"/>
        </w:rPr>
      </w:pPr>
      <w:r w:rsidRPr="003A4BAA">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w:t>
      </w:r>
      <w:r>
        <w:rPr>
          <w:rFonts w:ascii="Arial Narrow" w:hAnsi="Arial Narrow"/>
          <w:sz w:val="18"/>
          <w:szCs w:val="18"/>
          <w:lang w:val="fr-CA"/>
        </w:rPr>
        <w:t>,2</w:t>
      </w:r>
      <w:r w:rsidRPr="003A4BAA">
        <w:rPr>
          <w:rFonts w:ascii="Arial Narrow" w:hAnsi="Arial Narrow"/>
          <w:sz w:val="18"/>
          <w:szCs w:val="18"/>
          <w:lang w:val="fr-CA"/>
        </w:rPr>
        <w:t> mm) de celles-ci.</w:t>
      </w:r>
    </w:p>
    <w:p w14:paraId="0B8F7BDC" w14:textId="77777777" w:rsidR="00AD1293" w:rsidRPr="003A4BAA" w:rsidRDefault="00AD1293" w:rsidP="00FB6724">
      <w:pPr>
        <w:pStyle w:val="PR2"/>
        <w:numPr>
          <w:ilvl w:val="5"/>
          <w:numId w:val="10"/>
        </w:numPr>
        <w:ind w:left="1080" w:hanging="360"/>
        <w:rPr>
          <w:rFonts w:ascii="Arial Narrow" w:hAnsi="Arial Narrow"/>
          <w:sz w:val="18"/>
          <w:szCs w:val="18"/>
          <w:lang w:val="fr-CA"/>
        </w:rPr>
      </w:pPr>
      <w:r w:rsidRPr="003A4BAA">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1A8F603F" w14:textId="77777777" w:rsidR="00AD1293" w:rsidRPr="003A4BAA" w:rsidRDefault="00AD1293" w:rsidP="00FB6724">
      <w:pPr>
        <w:pStyle w:val="PR2"/>
        <w:numPr>
          <w:ilvl w:val="5"/>
          <w:numId w:val="10"/>
        </w:numPr>
        <w:ind w:left="1080" w:hanging="360"/>
        <w:rPr>
          <w:rFonts w:ascii="Arial Narrow" w:hAnsi="Arial Narrow"/>
          <w:sz w:val="18"/>
          <w:szCs w:val="18"/>
          <w:lang w:val="fr-CA"/>
        </w:rPr>
      </w:pPr>
      <w:r w:rsidRPr="003A4BAA">
        <w:rPr>
          <w:rFonts w:ascii="Arial Narrow" w:hAnsi="Arial Narrow"/>
          <w:sz w:val="18"/>
          <w:szCs w:val="18"/>
          <w:lang w:val="fr-CA"/>
        </w:rPr>
        <w:t>Procéder à l'installation seulement après que les conditions insatisfaisantes ont été corrigées.</w:t>
      </w:r>
    </w:p>
    <w:p w14:paraId="096C02A5" w14:textId="77777777" w:rsidR="00AD1293" w:rsidRPr="003A4BAA" w:rsidRDefault="00AD1293" w:rsidP="00FB6724">
      <w:pPr>
        <w:pStyle w:val="ART"/>
        <w:numPr>
          <w:ilvl w:val="3"/>
          <w:numId w:val="10"/>
        </w:numPr>
        <w:spacing w:before="240" w:after="60"/>
        <w:ind w:left="360"/>
        <w:rPr>
          <w:rFonts w:ascii="Arial Narrow" w:hAnsi="Arial Narrow"/>
          <w:b/>
          <w:sz w:val="18"/>
          <w:szCs w:val="18"/>
        </w:rPr>
      </w:pPr>
      <w:r w:rsidRPr="003A4BAA">
        <w:rPr>
          <w:rFonts w:ascii="Arial Narrow" w:hAnsi="Arial Narrow"/>
          <w:b/>
          <w:sz w:val="18"/>
          <w:szCs w:val="18"/>
        </w:rPr>
        <w:t>Installation</w:t>
      </w:r>
    </w:p>
    <w:p w14:paraId="0FAE186F" w14:textId="77777777" w:rsidR="00AD1293" w:rsidRPr="003A4BAA" w:rsidRDefault="00AD1293" w:rsidP="00FB6724">
      <w:pPr>
        <w:pStyle w:val="PR1"/>
        <w:numPr>
          <w:ilvl w:val="4"/>
          <w:numId w:val="10"/>
        </w:numPr>
        <w:spacing w:before="0"/>
        <w:ind w:left="720" w:hanging="360"/>
        <w:rPr>
          <w:rFonts w:ascii="Arial Narrow" w:hAnsi="Arial Narrow"/>
          <w:sz w:val="18"/>
          <w:szCs w:val="18"/>
          <w:lang w:val="fr-CA"/>
        </w:rPr>
      </w:pPr>
      <w:r w:rsidRPr="003A4BAA">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24EC1F69"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Installer les fenêtres</w:t>
      </w:r>
      <w:r>
        <w:rPr>
          <w:rFonts w:ascii="Arial Narrow" w:hAnsi="Arial Narrow"/>
          <w:sz w:val="18"/>
          <w:szCs w:val="18"/>
          <w:lang w:val="fr-CA"/>
        </w:rPr>
        <w:t xml:space="preserve"> avec cadres en aluminium</w:t>
      </w:r>
      <w:r w:rsidRPr="003A4BAA">
        <w:rPr>
          <w:rFonts w:ascii="Arial Narrow" w:hAnsi="Arial Narrow"/>
          <w:sz w:val="18"/>
          <w:szCs w:val="18"/>
          <w:lang w:val="fr-CA"/>
        </w:rPr>
        <w:t xml:space="preserve">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117DC4C2"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Fixer les montants des appuis dans un lit de scellant ou avec des joints d'étanchéité, tel qu'indiqué, pour une construction imperméable.</w:t>
      </w:r>
    </w:p>
    <w:p w14:paraId="20F1F024" w14:textId="77777777" w:rsidR="00AD1293" w:rsidRPr="003A4BAA" w:rsidRDefault="00AD1293" w:rsidP="00FB6724">
      <w:pPr>
        <w:pStyle w:val="PR1"/>
        <w:numPr>
          <w:ilvl w:val="4"/>
          <w:numId w:val="10"/>
        </w:numPr>
        <w:spacing w:before="120"/>
        <w:ind w:left="720" w:hanging="360"/>
        <w:rPr>
          <w:rFonts w:ascii="Arial Narrow" w:hAnsi="Arial Narrow"/>
          <w:sz w:val="18"/>
          <w:szCs w:val="18"/>
          <w:lang w:val="fr-CA"/>
        </w:rPr>
      </w:pPr>
      <w:r w:rsidRPr="003A4BAA">
        <w:rPr>
          <w:rFonts w:ascii="Arial Narrow" w:hAnsi="Arial Narrow"/>
          <w:sz w:val="18"/>
          <w:szCs w:val="18"/>
          <w:lang w:val="fr-CA"/>
        </w:rPr>
        <w:t>Installer les fenêtres</w:t>
      </w:r>
      <w:r>
        <w:rPr>
          <w:rFonts w:ascii="Arial Narrow" w:hAnsi="Arial Narrow"/>
          <w:sz w:val="18"/>
          <w:szCs w:val="18"/>
          <w:lang w:val="fr-CA"/>
        </w:rPr>
        <w:t xml:space="preserve"> avec cadres en aluminium</w:t>
      </w:r>
      <w:r w:rsidRPr="003A4BAA">
        <w:rPr>
          <w:rFonts w:ascii="Arial Narrow" w:hAnsi="Arial Narrow"/>
          <w:sz w:val="18"/>
          <w:szCs w:val="18"/>
          <w:lang w:val="fr-CA"/>
        </w:rPr>
        <w:t xml:space="preserve"> et les composants de façon à évacuer la condensation, l'eau pénétrant dans les joints et l'humidité se déplaçant à l'intérieur du système vers l'extérieur.</w:t>
      </w:r>
    </w:p>
    <w:p w14:paraId="7C964840" w14:textId="77777777" w:rsidR="00AD1293" w:rsidRPr="003A4BAA" w:rsidRDefault="00AD1293" w:rsidP="00FB6724">
      <w:pPr>
        <w:pStyle w:val="PR1"/>
        <w:numPr>
          <w:ilvl w:val="4"/>
          <w:numId w:val="10"/>
        </w:numPr>
        <w:spacing w:before="120"/>
        <w:ind w:left="720" w:hanging="360"/>
        <w:rPr>
          <w:rFonts w:ascii="Arial Narrow" w:hAnsi="Arial Narrow"/>
          <w:color w:val="000000"/>
          <w:sz w:val="18"/>
          <w:szCs w:val="18"/>
          <w:lang w:val="fr-CA"/>
        </w:rPr>
      </w:pPr>
      <w:r w:rsidRPr="003A4BAA">
        <w:rPr>
          <w:rFonts w:ascii="Arial Narrow" w:hAnsi="Arial Narrow"/>
          <w:sz w:val="18"/>
          <w:szCs w:val="18"/>
          <w:lang w:val="fr-CA"/>
        </w:rPr>
        <w:t>Séparer l'aluminium des autres matériaux de nature différente afin de prévenir la corrosion ou l'action électrolytique aux points de contact.</w:t>
      </w:r>
    </w:p>
    <w:p w14:paraId="2C5EC1C7" w14:textId="77777777" w:rsidR="00FE6B18" w:rsidRDefault="00FE6B18">
      <w:pPr>
        <w:ind w:left="0" w:firstLine="0"/>
        <w:rPr>
          <w:b/>
          <w:szCs w:val="18"/>
          <w:lang w:val="fr-CA"/>
        </w:rPr>
      </w:pPr>
      <w:r>
        <w:rPr>
          <w:b/>
          <w:szCs w:val="18"/>
          <w:lang w:val="fr-CA"/>
        </w:rPr>
        <w:br w:type="page"/>
      </w:r>
    </w:p>
    <w:p w14:paraId="4A3CB2F4" w14:textId="77777777" w:rsidR="00AD1293" w:rsidRPr="003A4BAA" w:rsidRDefault="00AD1293" w:rsidP="00FB6724">
      <w:pPr>
        <w:pStyle w:val="ART"/>
        <w:numPr>
          <w:ilvl w:val="3"/>
          <w:numId w:val="10"/>
        </w:numPr>
        <w:spacing w:before="240" w:after="60"/>
        <w:rPr>
          <w:rFonts w:ascii="Arial Narrow" w:hAnsi="Arial Narrow"/>
          <w:b/>
          <w:sz w:val="18"/>
          <w:szCs w:val="18"/>
          <w:lang w:val="fr-CA"/>
        </w:rPr>
      </w:pPr>
      <w:r w:rsidRPr="003A4BAA">
        <w:rPr>
          <w:rFonts w:ascii="Arial Narrow" w:hAnsi="Arial Narrow"/>
          <w:b/>
          <w:sz w:val="18"/>
          <w:szCs w:val="18"/>
          <w:lang w:val="fr-CA"/>
        </w:rPr>
        <w:lastRenderedPageBreak/>
        <w:t>Contrôle de la qualité sur le terrain</w:t>
      </w:r>
    </w:p>
    <w:p w14:paraId="15AA154F" w14:textId="77777777" w:rsidR="00AD1293" w:rsidRPr="003A4BAA" w:rsidRDefault="00AD1293" w:rsidP="00FB6724">
      <w:pPr>
        <w:pStyle w:val="PR1"/>
        <w:numPr>
          <w:ilvl w:val="4"/>
          <w:numId w:val="10"/>
        </w:numPr>
        <w:spacing w:before="0"/>
        <w:ind w:hanging="324"/>
        <w:rPr>
          <w:rFonts w:ascii="Arial Narrow" w:hAnsi="Arial Narrow"/>
          <w:sz w:val="18"/>
          <w:szCs w:val="18"/>
          <w:lang w:val="fr-CA"/>
        </w:rPr>
      </w:pPr>
      <w:r w:rsidRPr="003A4BAA">
        <w:rPr>
          <w:rFonts w:ascii="Arial Narrow" w:hAnsi="Arial Narrow"/>
          <w:sz w:val="18"/>
          <w:szCs w:val="18"/>
          <w:lang w:val="fr-CA"/>
        </w:rPr>
        <w:t>Organisme d'essais : Engager un organisme d'essais qualifié pour effectuer les essais et les inspections ainsi que pour préparer les rapports d'essais.</w:t>
      </w:r>
    </w:p>
    <w:p w14:paraId="390022EF" w14:textId="77777777" w:rsidR="00AD1293" w:rsidRPr="003A4BAA" w:rsidRDefault="00AD1293" w:rsidP="00FB6724">
      <w:pPr>
        <w:pStyle w:val="PR2"/>
        <w:numPr>
          <w:ilvl w:val="5"/>
          <w:numId w:val="10"/>
        </w:numPr>
        <w:ind w:left="1260" w:hanging="360"/>
        <w:rPr>
          <w:rFonts w:ascii="Arial Narrow" w:hAnsi="Arial Narrow"/>
          <w:sz w:val="18"/>
          <w:szCs w:val="18"/>
          <w:lang w:val="fr-CA"/>
        </w:rPr>
      </w:pPr>
      <w:r w:rsidRPr="003A4BAA">
        <w:rPr>
          <w:rFonts w:ascii="Arial Narrow" w:hAnsi="Arial Narrow"/>
          <w:sz w:val="18"/>
          <w:szCs w:val="18"/>
          <w:lang w:val="fr-CA"/>
        </w:rPr>
        <w:t>L'organisme d'essais et d'inspection interprétera les essais et indiquera dans chaque rapport si le travail mis à l'essai satisfait ou non les exigences.</w:t>
      </w:r>
    </w:p>
    <w:p w14:paraId="5548FD3F" w14:textId="77777777" w:rsidR="00AD1293" w:rsidRPr="003A4BAA" w:rsidRDefault="00AD1293" w:rsidP="00FB6724">
      <w:pPr>
        <w:pStyle w:val="PR1"/>
        <w:numPr>
          <w:ilvl w:val="4"/>
          <w:numId w:val="10"/>
        </w:numPr>
        <w:spacing w:before="120"/>
        <w:ind w:left="900" w:hanging="360"/>
        <w:rPr>
          <w:rFonts w:ascii="Arial Narrow" w:hAnsi="Arial Narrow"/>
          <w:color w:val="000000"/>
          <w:sz w:val="18"/>
          <w:szCs w:val="18"/>
          <w:lang w:val="fr-CA"/>
        </w:rPr>
      </w:pPr>
      <w:r w:rsidRPr="003A4BAA">
        <w:rPr>
          <w:rFonts w:ascii="Arial Narrow" w:hAnsi="Arial Narrow"/>
          <w:color w:val="000000"/>
          <w:sz w:val="18"/>
          <w:szCs w:val="18"/>
          <w:lang w:val="fr-CA"/>
        </w:rPr>
        <w:t>Services d'essais : La mise à l'essai et l'inspection des fenêtres installées aura lieu comme suit :</w:t>
      </w:r>
    </w:p>
    <w:p w14:paraId="6C282C3B" w14:textId="77777777" w:rsidR="00AD1293" w:rsidRPr="003A4BAA" w:rsidRDefault="00AD1293" w:rsidP="00FB6724">
      <w:pPr>
        <w:pStyle w:val="PR2"/>
        <w:numPr>
          <w:ilvl w:val="5"/>
          <w:numId w:val="10"/>
        </w:numPr>
        <w:ind w:left="1260" w:hanging="360"/>
        <w:rPr>
          <w:rFonts w:ascii="Arial Narrow" w:hAnsi="Arial Narrow"/>
          <w:color w:val="000000"/>
          <w:sz w:val="18"/>
          <w:szCs w:val="18"/>
          <w:lang w:val="fr-CA"/>
        </w:rPr>
      </w:pPr>
      <w:r w:rsidRPr="003A4BAA">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5C35C52C" w14:textId="77777777" w:rsidR="00AD1293" w:rsidRPr="003A4BAA" w:rsidRDefault="00AD1293" w:rsidP="00FB6724">
      <w:pPr>
        <w:pStyle w:val="PR3"/>
        <w:numPr>
          <w:ilvl w:val="6"/>
          <w:numId w:val="10"/>
        </w:numPr>
        <w:tabs>
          <w:tab w:val="clear" w:pos="2016"/>
        </w:tabs>
        <w:ind w:left="1620" w:hanging="360"/>
        <w:rPr>
          <w:rFonts w:ascii="Arial Narrow" w:hAnsi="Arial Narrow"/>
          <w:sz w:val="18"/>
          <w:szCs w:val="18"/>
          <w:lang w:val="fr-CA"/>
        </w:rPr>
      </w:pPr>
      <w:r w:rsidRPr="003A4BAA">
        <w:rPr>
          <w:rFonts w:ascii="Arial Narrow" w:hAnsi="Arial Narrow"/>
          <w:color w:val="000000"/>
          <w:sz w:val="18"/>
          <w:szCs w:val="18"/>
          <w:lang w:val="fr-CA"/>
        </w:rPr>
        <w:t>Essai d'infiltration d'air : Effectuer l'essai conformément à la norme ASTM E 783, à une pression d'essai statique uniforme minimale de 1,57 lb/pi</w:t>
      </w:r>
      <w:r w:rsidRPr="003A4BAA">
        <w:rPr>
          <w:rFonts w:ascii="Arial Narrow" w:hAnsi="Arial Narrow"/>
          <w:color w:val="000000"/>
          <w:sz w:val="18"/>
          <w:szCs w:val="18"/>
          <w:vertAlign w:val="superscript"/>
          <w:lang w:val="fr-CA"/>
        </w:rPr>
        <w:t>2</w:t>
      </w:r>
      <w:r w:rsidRPr="003A4BAA">
        <w:rPr>
          <w:rFonts w:ascii="Arial Narrow" w:hAnsi="Arial Narrow"/>
          <w:color w:val="000000"/>
          <w:sz w:val="18"/>
          <w:szCs w:val="18"/>
          <w:lang w:val="fr-CA"/>
        </w:rPr>
        <w:t xml:space="preserve"> (75 Pa) pour la catégorie de performance commerciale (CW) et de 6,24 lb/pi</w:t>
      </w:r>
      <w:r w:rsidRPr="003A4BAA">
        <w:rPr>
          <w:rFonts w:ascii="Arial Narrow" w:hAnsi="Arial Narrow"/>
          <w:color w:val="000000"/>
          <w:sz w:val="18"/>
          <w:szCs w:val="18"/>
          <w:vertAlign w:val="superscript"/>
          <w:lang w:val="fr-CA"/>
        </w:rPr>
        <w:t>2</w:t>
      </w:r>
      <w:r w:rsidRPr="003A4BAA">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3A4BAA">
        <w:rPr>
          <w:rFonts w:ascii="Arial Narrow" w:hAnsi="Arial Narrow"/>
          <w:sz w:val="18"/>
          <w:szCs w:val="18"/>
          <w:lang w:val="fr-CA"/>
        </w:rPr>
        <w:t>.</w:t>
      </w:r>
    </w:p>
    <w:p w14:paraId="15DA1F00" w14:textId="77777777" w:rsidR="00AD1293" w:rsidRPr="003A4BAA" w:rsidRDefault="00AD1293" w:rsidP="00FB6724">
      <w:pPr>
        <w:pStyle w:val="PR3"/>
        <w:numPr>
          <w:ilvl w:val="6"/>
          <w:numId w:val="10"/>
        </w:numPr>
        <w:tabs>
          <w:tab w:val="clear" w:pos="2016"/>
        </w:tabs>
        <w:ind w:left="1620" w:hanging="360"/>
        <w:rPr>
          <w:rFonts w:ascii="Arial Narrow" w:hAnsi="Arial Narrow"/>
          <w:color w:val="000000"/>
          <w:sz w:val="18"/>
          <w:szCs w:val="18"/>
          <w:lang w:val="fr-CA"/>
        </w:rPr>
      </w:pPr>
      <w:r w:rsidRPr="003A4BAA">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6BE3F9B2" w14:textId="77777777" w:rsidR="00AD1293" w:rsidRPr="003A4BAA" w:rsidRDefault="00AD1293" w:rsidP="00FB6724">
      <w:pPr>
        <w:pStyle w:val="PR2"/>
        <w:numPr>
          <w:ilvl w:val="5"/>
          <w:numId w:val="10"/>
        </w:numPr>
        <w:ind w:left="1260" w:hanging="360"/>
        <w:rPr>
          <w:rFonts w:ascii="Arial Narrow" w:hAnsi="Arial Narrow"/>
          <w:color w:val="000000"/>
          <w:sz w:val="18"/>
          <w:szCs w:val="18"/>
          <w:lang w:val="fr-CA"/>
        </w:rPr>
      </w:pPr>
      <w:r w:rsidRPr="003A4BAA">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23EF126F" w14:textId="77777777" w:rsidR="00AD1293" w:rsidRPr="003A4BAA" w:rsidRDefault="00AD1293" w:rsidP="00FB6724">
      <w:pPr>
        <w:pStyle w:val="PR2"/>
        <w:numPr>
          <w:ilvl w:val="5"/>
          <w:numId w:val="10"/>
        </w:numPr>
        <w:ind w:left="1260" w:hanging="360"/>
        <w:rPr>
          <w:rFonts w:ascii="Arial Narrow" w:hAnsi="Arial Narrow"/>
          <w:color w:val="000000"/>
          <w:sz w:val="18"/>
          <w:szCs w:val="18"/>
          <w:lang w:val="fr-CA"/>
        </w:rPr>
      </w:pPr>
      <w:r w:rsidRPr="003A4BAA">
        <w:rPr>
          <w:rFonts w:ascii="Arial Narrow" w:hAnsi="Arial Narrow"/>
          <w:color w:val="000000"/>
          <w:sz w:val="18"/>
          <w:szCs w:val="18"/>
          <w:lang w:val="fr-CA"/>
        </w:rPr>
        <w:t>Rapports d'essais : Préparer les rapports conformément à la norme AAMA 502.</w:t>
      </w:r>
    </w:p>
    <w:p w14:paraId="25A2EE0A" w14:textId="77777777" w:rsidR="00AD1293" w:rsidRPr="003A4BAA" w:rsidRDefault="00AD1293" w:rsidP="00FB6724">
      <w:pPr>
        <w:pStyle w:val="ART"/>
        <w:numPr>
          <w:ilvl w:val="3"/>
          <w:numId w:val="10"/>
        </w:numPr>
        <w:spacing w:before="240" w:after="60"/>
        <w:rPr>
          <w:rFonts w:ascii="Arial Narrow" w:hAnsi="Arial Narrow"/>
          <w:b/>
          <w:sz w:val="18"/>
          <w:szCs w:val="18"/>
        </w:rPr>
      </w:pPr>
      <w:proofErr w:type="spellStart"/>
      <w:r w:rsidRPr="003A4BAA">
        <w:rPr>
          <w:rFonts w:ascii="Arial Narrow" w:hAnsi="Arial Narrow"/>
          <w:b/>
          <w:sz w:val="18"/>
        </w:rPr>
        <w:t>Ajustement</w:t>
      </w:r>
      <w:proofErr w:type="spellEnd"/>
      <w:r w:rsidRPr="003A4BAA">
        <w:rPr>
          <w:rFonts w:ascii="Arial Narrow" w:hAnsi="Arial Narrow"/>
          <w:b/>
          <w:sz w:val="18"/>
        </w:rPr>
        <w:t xml:space="preserve">, </w:t>
      </w:r>
      <w:proofErr w:type="spellStart"/>
      <w:r w:rsidRPr="003A4BAA">
        <w:rPr>
          <w:rFonts w:ascii="Arial Narrow" w:hAnsi="Arial Narrow"/>
          <w:b/>
          <w:sz w:val="18"/>
        </w:rPr>
        <w:t>nettoyage</w:t>
      </w:r>
      <w:proofErr w:type="spellEnd"/>
      <w:r w:rsidRPr="003A4BAA">
        <w:rPr>
          <w:rFonts w:ascii="Arial Narrow" w:hAnsi="Arial Narrow"/>
          <w:b/>
          <w:sz w:val="18"/>
        </w:rPr>
        <w:t xml:space="preserve"> et protection</w:t>
      </w:r>
    </w:p>
    <w:p w14:paraId="7692B492" w14:textId="77777777" w:rsidR="00AD1293" w:rsidRPr="003A4BAA" w:rsidRDefault="00AD1293" w:rsidP="00FB6724">
      <w:pPr>
        <w:pStyle w:val="PR1"/>
        <w:numPr>
          <w:ilvl w:val="4"/>
          <w:numId w:val="10"/>
        </w:numPr>
        <w:spacing w:before="0"/>
        <w:ind w:left="720" w:hanging="360"/>
        <w:rPr>
          <w:rFonts w:ascii="Arial Narrow" w:hAnsi="Arial Narrow"/>
          <w:sz w:val="18"/>
          <w:lang w:val="fr-CA"/>
        </w:rPr>
      </w:pPr>
      <w:r w:rsidRPr="003A4BAA">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7526350E" w14:textId="77777777" w:rsidR="00AD1293" w:rsidRPr="003A4BAA" w:rsidRDefault="00AD1293" w:rsidP="00FB6724">
      <w:pPr>
        <w:pStyle w:val="PR1"/>
        <w:numPr>
          <w:ilvl w:val="4"/>
          <w:numId w:val="10"/>
        </w:numPr>
        <w:spacing w:before="120"/>
        <w:ind w:left="720" w:hanging="360"/>
        <w:rPr>
          <w:rFonts w:ascii="Arial Narrow" w:hAnsi="Arial Narrow"/>
          <w:sz w:val="18"/>
          <w:lang w:val="fr-CA"/>
        </w:rPr>
      </w:pPr>
      <w:r w:rsidRPr="003A4BAA">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55CE4934" w14:textId="77777777" w:rsidR="00AD1293" w:rsidRPr="003A4BAA" w:rsidRDefault="00AD1293" w:rsidP="00FB6724">
      <w:pPr>
        <w:pStyle w:val="PR1"/>
        <w:numPr>
          <w:ilvl w:val="4"/>
          <w:numId w:val="10"/>
        </w:numPr>
        <w:spacing w:before="120"/>
        <w:ind w:left="720" w:hanging="360"/>
        <w:rPr>
          <w:rFonts w:ascii="Arial Narrow" w:hAnsi="Arial Narrow"/>
          <w:sz w:val="18"/>
          <w:lang w:val="fr-CA"/>
        </w:rPr>
      </w:pPr>
      <w:r w:rsidRPr="003A4BAA">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65DB381D" w14:textId="77777777" w:rsidR="00AD1293" w:rsidRPr="003A4BAA" w:rsidRDefault="00AD1293" w:rsidP="00FB6724">
      <w:pPr>
        <w:pStyle w:val="PR1"/>
        <w:numPr>
          <w:ilvl w:val="4"/>
          <w:numId w:val="10"/>
        </w:numPr>
        <w:spacing w:before="120"/>
        <w:ind w:left="720" w:hanging="360"/>
        <w:rPr>
          <w:rFonts w:ascii="Arial Narrow" w:hAnsi="Arial Narrow"/>
          <w:sz w:val="18"/>
          <w:lang w:val="fr-CA"/>
        </w:rPr>
      </w:pPr>
      <w:r w:rsidRPr="003A4BAA">
        <w:rPr>
          <w:rFonts w:ascii="Arial Narrow" w:hAnsi="Arial Narrow"/>
          <w:sz w:val="18"/>
          <w:lang w:val="fr-CA"/>
        </w:rPr>
        <w:t>Enlever et remplacer toute vitre brisée, ébréchée, fendue, abrasée ou endommagée durant la période de construction.</w:t>
      </w:r>
    </w:p>
    <w:p w14:paraId="2604A3C7" w14:textId="77777777" w:rsidR="00AD1293" w:rsidRPr="003A4BAA" w:rsidRDefault="00AD1293" w:rsidP="00FB6724">
      <w:pPr>
        <w:pStyle w:val="PR1"/>
        <w:numPr>
          <w:ilvl w:val="4"/>
          <w:numId w:val="10"/>
        </w:numPr>
        <w:spacing w:before="120"/>
        <w:ind w:left="720" w:hanging="360"/>
        <w:rPr>
          <w:rFonts w:ascii="Arial Narrow" w:hAnsi="Arial Narrow"/>
          <w:sz w:val="18"/>
          <w:lang w:val="fr-CA"/>
        </w:rPr>
      </w:pPr>
      <w:r w:rsidRPr="003A4BAA">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1B0BCAB5" w14:textId="77777777" w:rsidR="00AD1293" w:rsidRPr="00DD0ED5" w:rsidRDefault="00AD1293" w:rsidP="004738E4">
      <w:pPr>
        <w:pStyle w:val="Heading1"/>
        <w:spacing w:before="480" w:after="0"/>
        <w:rPr>
          <w:szCs w:val="18"/>
          <w:lang w:val="fr-CA"/>
        </w:rPr>
      </w:pPr>
      <w:r w:rsidRPr="003A4BAA">
        <w:rPr>
          <w:lang w:val="fr-FR"/>
        </w:rPr>
        <w:t>AVIS DE NON-RESPONSABILITÉ</w:t>
      </w:r>
    </w:p>
    <w:p w14:paraId="2E6C4B2F" w14:textId="77777777" w:rsidR="00AD1293" w:rsidRPr="00DD0ED5" w:rsidRDefault="00AD1293" w:rsidP="00AD1293">
      <w:pPr>
        <w:pStyle w:val="EOS"/>
        <w:spacing w:before="120"/>
        <w:ind w:left="360"/>
        <w:rPr>
          <w:rFonts w:ascii="Arial Narrow" w:hAnsi="Arial Narrow"/>
          <w:sz w:val="18"/>
          <w:szCs w:val="18"/>
          <w:lang w:val="fr-CA"/>
        </w:rPr>
      </w:pPr>
      <w:r w:rsidRPr="003A4BAA">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DD0ED5">
        <w:rPr>
          <w:rFonts w:ascii="Arial Narrow" w:hAnsi="Arial Narrow"/>
          <w:sz w:val="18"/>
          <w:szCs w:val="18"/>
          <w:lang w:val="fr-CA"/>
        </w:rPr>
        <w:t>.</w:t>
      </w:r>
    </w:p>
    <w:p w14:paraId="0B8D2437" w14:textId="77777777" w:rsidR="00E8340D" w:rsidRPr="00AD1293" w:rsidRDefault="00AD1293" w:rsidP="00AD1293">
      <w:pPr>
        <w:pStyle w:val="EOS"/>
        <w:rPr>
          <w:rFonts w:ascii="Arial Narrow" w:hAnsi="Arial Narrow"/>
          <w:b/>
          <w:sz w:val="20"/>
        </w:rPr>
      </w:pPr>
      <w:r w:rsidRPr="003A4BAA">
        <w:rPr>
          <w:rFonts w:ascii="Arial Narrow" w:hAnsi="Arial Narrow"/>
          <w:b/>
          <w:sz w:val="20"/>
        </w:rPr>
        <w:t>FIN DE LA SECTION 085113</w:t>
      </w:r>
    </w:p>
    <w:sectPr w:rsidR="00E8340D" w:rsidRPr="00AD1293" w:rsidSect="00DA4D5C">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3D43" w14:textId="77777777" w:rsidR="0032301B" w:rsidRDefault="0032301B">
      <w:r>
        <w:separator/>
      </w:r>
    </w:p>
  </w:endnote>
  <w:endnote w:type="continuationSeparator" w:id="0">
    <w:p w14:paraId="4B9CF61B" w14:textId="77777777" w:rsidR="0032301B" w:rsidRDefault="0032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ms Rmn">
    <w:altName w:val="Times New Roma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75EB" w14:textId="2700A9C6" w:rsidR="00DA4D5C" w:rsidRPr="004F2525" w:rsidRDefault="00CA3C6E" w:rsidP="00D04067">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42B9F4BD" wp14:editId="72EEDE35">
          <wp:extent cx="1371600" cy="255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D04067">
      <w:tab/>
    </w:r>
    <w:fldSimple w:instr=" DOCPROPERTY  &quot;Part Number&quot;  \* MERGEFORMAT ">
      <w:r w:rsidR="00FD18AF" w:rsidRPr="00FD18AF">
        <w:rPr>
          <w:szCs w:val="18"/>
        </w:rPr>
        <w:t>SPCE060FC</w:t>
      </w:r>
    </w:fldSimple>
    <w:r w:rsidR="00D04067">
      <w:rPr>
        <w:szCs w:val="18"/>
      </w:rPr>
      <w:tab/>
    </w:r>
    <w:r w:rsidR="004F2525" w:rsidRPr="003E74C9">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8275" w14:textId="7AC72EB4" w:rsidR="00DA4D5C" w:rsidRPr="004F2525" w:rsidRDefault="004F2525" w:rsidP="0055739A">
    <w:pPr>
      <w:pStyle w:val="Footer"/>
      <w:tabs>
        <w:tab w:val="clear" w:pos="4680"/>
        <w:tab w:val="clear" w:pos="9360"/>
        <w:tab w:val="left" w:pos="-1560"/>
        <w:tab w:val="center" w:pos="-1500"/>
        <w:tab w:val="right" w:pos="-1276"/>
        <w:tab w:val="center" w:pos="4860"/>
        <w:tab w:val="right" w:pos="10620"/>
      </w:tabs>
      <w:ind w:left="0" w:firstLine="0"/>
      <w:rPr>
        <w:rFonts w:ascii="Helvetica 55 Roman" w:hAnsi="Helvetica 55 Roman"/>
        <w:sz w:val="12"/>
        <w:szCs w:val="12"/>
      </w:rPr>
    </w:pPr>
    <w:r w:rsidRPr="003E74C9">
      <w:rPr>
        <w:rFonts w:ascii="Arial" w:hAnsi="Arial" w:cs="Arial"/>
        <w:sz w:val="12"/>
        <w:szCs w:val="12"/>
      </w:rPr>
      <w:t>kawneer.com</w:t>
    </w:r>
    <w:r w:rsidR="0055739A">
      <w:rPr>
        <w:rFonts w:ascii="Helvetica 55 Roman" w:hAnsi="Helvetica 55 Roman"/>
        <w:sz w:val="12"/>
        <w:szCs w:val="12"/>
      </w:rPr>
      <w:tab/>
    </w:r>
    <w:fldSimple w:instr=" DOCPROPERTY  &quot;Part Number&quot;  \* MERGEFORMAT ">
      <w:r w:rsidR="00FD18AF" w:rsidRPr="00FD18AF">
        <w:rPr>
          <w:szCs w:val="18"/>
        </w:rPr>
        <w:t>SPCE060FC</w:t>
      </w:r>
    </w:fldSimple>
    <w:r w:rsidR="0055739A">
      <w:rPr>
        <w:szCs w:val="18"/>
      </w:rPr>
      <w:tab/>
    </w:r>
    <w:r w:rsidR="00CA3C6E">
      <w:rPr>
        <w:noProof/>
      </w:rPr>
      <w:drawing>
        <wp:inline distT="0" distB="0" distL="0" distR="0" wp14:anchorId="3ED19762" wp14:editId="09A96B0A">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9628" w14:textId="77777777" w:rsidR="0032301B" w:rsidRDefault="0032301B">
      <w:r>
        <w:separator/>
      </w:r>
    </w:p>
  </w:footnote>
  <w:footnote w:type="continuationSeparator" w:id="0">
    <w:p w14:paraId="288A8D5E" w14:textId="77777777" w:rsidR="0032301B" w:rsidRDefault="0032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D734" w14:textId="45CD59B5" w:rsidR="00DA4D5C" w:rsidRPr="007A3501" w:rsidRDefault="00000000" w:rsidP="00DA4D5C">
    <w:pPr>
      <w:tabs>
        <w:tab w:val="right" w:pos="-1530"/>
        <w:tab w:val="right" w:pos="-1080"/>
        <w:tab w:val="left" w:pos="1260"/>
        <w:tab w:val="right" w:pos="10620"/>
      </w:tabs>
      <w:ind w:left="0" w:firstLine="0"/>
      <w:rPr>
        <w:rFonts w:cs="Arial"/>
        <w:szCs w:val="18"/>
        <w:lang w:val="fr-CA"/>
      </w:rPr>
    </w:pPr>
    <w:r>
      <w:rPr>
        <w:rFonts w:ascii="Helvetica 55 Roman" w:hAnsi="Helvetica 55 Roman"/>
        <w:sz w:val="20"/>
        <w:szCs w:val="20"/>
        <w:lang w:eastAsia="ja-JP" w:bidi="he-IL"/>
      </w:rPr>
      <w:pict w14:anchorId="116BF427">
        <v:line id="_x0000_s1058" style="position:absolute;z-index:251653632;mso-position-horizontal-relative:page;mso-position-vertical-relative:page" from="90.4pt,36pt" to="558.4pt,36pt" strokeweight="1pt">
          <w10:wrap anchorx="page" anchory="page"/>
        </v:line>
      </w:pict>
    </w:r>
    <w:r>
      <w:rPr>
        <w:rFonts w:ascii="Helvetica 55 Roman" w:hAnsi="Helvetica 55 Roman"/>
        <w:noProof/>
        <w:sz w:val="20"/>
        <w:szCs w:val="20"/>
      </w:rPr>
      <w:pict w14:anchorId="7582254D">
        <v:rect id="_x0000_s1078" style="position:absolute;margin-left:565.9pt;margin-top:444pt;width:45.35pt;height:5in;z-index:251659776;mso-position-horizontal-relative:page;mso-position-vertical-relative:page;mso-width-relative:right-margin-area;v-text-anchor:middle" o:allowincell="f" filled="f" stroked="f">
          <v:textbox style="layout-flow:vertical;mso-layout-flow-alt:bottom-to-top;mso-next-textbox:#_x0000_s1078" inset="0,0,0,126pt">
            <w:txbxContent>
              <w:p w14:paraId="7AFE8A59" w14:textId="2BEFB7DD" w:rsidR="00DA4D5C" w:rsidRPr="00387413" w:rsidRDefault="00DD0ED5" w:rsidP="00DA4D5C">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fldChar w:fldCharType="begin"/>
                </w:r>
                <w:r>
                  <w:rPr>
                    <w:rFonts w:ascii="Arial" w:eastAsiaTheme="minorHAnsi" w:hAnsi="Arial" w:cs="Arial"/>
                    <w:color w:val="292526"/>
                    <w:sz w:val="12"/>
                    <w:szCs w:val="12"/>
                    <w:lang w:val="fr-CA"/>
                  </w:rPr>
                  <w:instrText xml:space="preserve"> DOCPROPERTY  "Copyright Date"  \* MERGEFORMAT </w:instrText>
                </w:r>
                <w:r>
                  <w:fldChar w:fldCharType="separate"/>
                </w:r>
                <w:r w:rsidR="00FD18AF">
                  <w:rPr>
                    <w:rFonts w:ascii="Arial" w:eastAsiaTheme="minorHAnsi" w:hAnsi="Arial" w:cs="Arial"/>
                    <w:color w:val="292526"/>
                    <w:sz w:val="12"/>
                    <w:szCs w:val="12"/>
                    <w:lang w:val="fr-CA"/>
                  </w:rPr>
                  <w:t>2013</w:t>
                </w:r>
                <w: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margin" anchory="page"/>
        </v:rect>
      </w:pict>
    </w:r>
    <w:r w:rsidR="00DA4D5C" w:rsidRPr="007A3501">
      <w:rPr>
        <w:rFonts w:ascii="Helvetica 55 Roman" w:hAnsi="Helvetica 55 Roman"/>
        <w:sz w:val="32"/>
        <w:szCs w:val="32"/>
        <w:lang w:val="fr-CA"/>
      </w:rPr>
      <w:br/>
    </w:r>
    <w:r w:rsidR="00415AE9" w:rsidRPr="008F5EFF">
      <w:rPr>
        <w:sz w:val="28"/>
        <w:szCs w:val="28"/>
      </w:rPr>
      <w:fldChar w:fldCharType="begin"/>
    </w:r>
    <w:r w:rsidR="00DA4D5C" w:rsidRPr="008F5EFF">
      <w:rPr>
        <w:sz w:val="28"/>
        <w:szCs w:val="28"/>
        <w:lang w:val="fr-CA"/>
      </w:rPr>
      <w:instrText xml:space="preserve"> </w:instrText>
    </w:r>
    <w:r w:rsidR="006D2069" w:rsidRPr="008F5EFF">
      <w:rPr>
        <w:sz w:val="28"/>
        <w:szCs w:val="28"/>
        <w:lang w:val="fr-CA"/>
      </w:rPr>
      <w:instrText>PAGE</w:instrText>
    </w:r>
    <w:r w:rsidR="00DA4D5C" w:rsidRPr="008F5EFF">
      <w:rPr>
        <w:sz w:val="28"/>
        <w:szCs w:val="28"/>
        <w:lang w:val="fr-CA"/>
      </w:rPr>
      <w:instrText xml:space="preserve"> </w:instrText>
    </w:r>
    <w:r w:rsidR="00415AE9" w:rsidRPr="008F5EFF">
      <w:rPr>
        <w:sz w:val="28"/>
        <w:szCs w:val="28"/>
      </w:rPr>
      <w:fldChar w:fldCharType="separate"/>
    </w:r>
    <w:r w:rsidR="00CE5D75" w:rsidRPr="008F5EFF">
      <w:rPr>
        <w:noProof/>
        <w:sz w:val="28"/>
        <w:szCs w:val="28"/>
        <w:lang w:val="fr-CA"/>
      </w:rPr>
      <w:t>6</w:t>
    </w:r>
    <w:r w:rsidR="00415AE9" w:rsidRPr="008F5EFF">
      <w:rPr>
        <w:sz w:val="28"/>
        <w:szCs w:val="28"/>
      </w:rPr>
      <w:fldChar w:fldCharType="end"/>
    </w:r>
    <w:r>
      <w:rPr>
        <w:szCs w:val="20"/>
        <w:lang w:eastAsia="ja-JP" w:bidi="he-IL"/>
      </w:rPr>
      <w:pict w14:anchorId="1CDDF076">
        <v:roundrect id="_x0000_s1061" style="position:absolute;margin-left:-27.35pt;margin-top:-18pt;width:108pt;height:1in;z-index:-251660800;mso-position-horizontal-relative:page;mso-position-vertical-relative:page" arcsize="10923f" fillcolor="#e6e6e6" stroked="f">
          <w10:wrap anchorx="page" anchory="page"/>
        </v:roundrect>
      </w:pict>
    </w:r>
    <w:r w:rsidR="00DA4D5C" w:rsidRPr="007A3501">
      <w:rPr>
        <w:rFonts w:ascii="Helvetica 55 Roman" w:hAnsi="Helvetica 55 Roman"/>
        <w:sz w:val="28"/>
        <w:szCs w:val="28"/>
        <w:lang w:val="fr-CA"/>
      </w:rPr>
      <w:tab/>
    </w:r>
    <w:r w:rsidR="00A80C72" w:rsidRPr="00A80C72">
      <w:rPr>
        <w:b/>
        <w:sz w:val="32"/>
        <w:szCs w:val="32"/>
        <w:lang w:val="fr-CA"/>
      </w:rPr>
      <w:t xml:space="preserve">Fenêtres </w:t>
    </w:r>
    <w:proofErr w:type="spellStart"/>
    <w:r w:rsidR="00A80C72" w:rsidRPr="00A80C72">
      <w:rPr>
        <w:b/>
        <w:sz w:val="32"/>
        <w:szCs w:val="32"/>
        <w:lang w:val="fr-CA"/>
      </w:rPr>
      <w:t>ultrathermiques</w:t>
    </w:r>
    <w:proofErr w:type="spellEnd"/>
    <w:r w:rsidR="00A80C72" w:rsidRPr="00A80C72">
      <w:rPr>
        <w:b/>
        <w:sz w:val="32"/>
        <w:szCs w:val="32"/>
        <w:lang w:val="fr-CA"/>
      </w:rPr>
      <w:t xml:space="preserve"> AA</w:t>
    </w:r>
    <w:r w:rsidR="00DD0ED5">
      <w:rPr>
        <w:b/>
        <w:sz w:val="32"/>
        <w:szCs w:val="32"/>
        <w:vertAlign w:val="superscript"/>
        <w:lang w:val="fr-CA"/>
      </w:rPr>
      <w:t>®</w:t>
    </w:r>
    <w:r w:rsidR="00A80C72" w:rsidRPr="00A80C72">
      <w:rPr>
        <w:b/>
        <w:sz w:val="32"/>
        <w:szCs w:val="32"/>
        <w:lang w:val="fr-CA"/>
      </w:rPr>
      <w:t>4325 (fixes)</w:t>
    </w:r>
    <w:r w:rsidR="00DA4D5C" w:rsidRPr="007A3501">
      <w:rPr>
        <w:rFonts w:ascii="Helvetica 65 Medium" w:hAnsi="Helvetica 65 Medium"/>
        <w:sz w:val="32"/>
        <w:szCs w:val="32"/>
        <w:lang w:val="fr-CA"/>
      </w:rPr>
      <w:tab/>
    </w:r>
    <w:r w:rsidR="009C21FB">
      <w:fldChar w:fldCharType="begin"/>
    </w:r>
    <w:r w:rsidR="009C21FB" w:rsidRPr="00DD0ED5">
      <w:rPr>
        <w:lang w:val="fr-CA"/>
      </w:rPr>
      <w:instrText xml:space="preserve"> DOCPROPERTY  "Publish Date"  \* MERGEFORMAT </w:instrText>
    </w:r>
    <w:r w:rsidR="009C21FB">
      <w:fldChar w:fldCharType="separate"/>
    </w:r>
    <w:r w:rsidR="00FD18AF">
      <w:rPr>
        <w:lang w:val="fr-CA"/>
      </w:rPr>
      <w:t>JANVIER 2024</w:t>
    </w:r>
    <w:r w:rsidR="009C21FB">
      <w:fldChar w:fldCharType="end"/>
    </w:r>
    <w:r w:rsidR="00DA4D5C" w:rsidRPr="007A3501">
      <w:rPr>
        <w:rFonts w:ascii="Helvetica 55 Roman" w:hAnsi="Helvetica 55 Roman"/>
        <w:sz w:val="28"/>
        <w:szCs w:val="28"/>
        <w:lang w:val="fr-CA"/>
      </w:rPr>
      <w:br/>
    </w:r>
    <w:r w:rsidR="00DA4D5C" w:rsidRPr="003E74C9">
      <w:rPr>
        <w:b/>
        <w:sz w:val="16"/>
        <w:szCs w:val="16"/>
        <w:lang w:val="fr-CA"/>
      </w:rPr>
      <w:t>Devis type</w:t>
    </w:r>
    <w:r w:rsidR="00DA4D5C" w:rsidRPr="007A3501">
      <w:rPr>
        <w:rFonts w:ascii="Helvetica 55 Roman" w:hAnsi="Helvetica 55 Roman"/>
        <w:lang w:val="fr-CA"/>
      </w:rPr>
      <w:tab/>
    </w:r>
    <w:r w:rsidR="009C21FB">
      <w:fldChar w:fldCharType="begin"/>
    </w:r>
    <w:r w:rsidR="009C21FB" w:rsidRPr="00DD0ED5">
      <w:rPr>
        <w:lang w:val="fr-CA"/>
      </w:rPr>
      <w:instrText xml:space="preserve"> DOCPROPERTY  "CSI Description"  \* MERGEFORMAT </w:instrText>
    </w:r>
    <w:r w:rsidR="009C21FB">
      <w:fldChar w:fldCharType="separate"/>
    </w:r>
    <w:r w:rsidR="00FD18AF">
      <w:rPr>
        <w:lang w:val="fr-CA"/>
      </w:rPr>
      <w:t>085113 FENÊTRES EN ALUMINIUM</w:t>
    </w:r>
    <w:r w:rsidR="009C21FB">
      <w:fldChar w:fldCharType="end"/>
    </w:r>
    <w:r w:rsidR="00DA4D5C" w:rsidRPr="007A3501">
      <w:rPr>
        <w:rFonts w:ascii="Helvetica 55 Roman" w:hAnsi="Helvetica 55 Roman"/>
        <w:lang w:val="fr-CA"/>
      </w:rPr>
      <w:tab/>
    </w:r>
    <w:r w:rsidR="0027414D" w:rsidRPr="00DD0ED5">
      <w:rPr>
        <w:lang w:val="fr-CA"/>
      </w:rPr>
      <w:t xml:space="preserve">EC </w:t>
    </w:r>
    <w:r w:rsidR="009C21FB">
      <w:fldChar w:fldCharType="begin"/>
    </w:r>
    <w:r w:rsidR="009C21FB" w:rsidRPr="00DD0ED5">
      <w:rPr>
        <w:lang w:val="fr-CA"/>
      </w:rPr>
      <w:instrText xml:space="preserve"> DOCPROPERTY  "Product ID"  \* MERGEFORMAT </w:instrText>
    </w:r>
    <w:r w:rsidR="009C21FB">
      <w:fldChar w:fldCharType="separate"/>
    </w:r>
    <w:r w:rsidR="00FD18AF">
      <w:rPr>
        <w:lang w:val="fr-CA"/>
      </w:rPr>
      <w:t>97909</w:t>
    </w:r>
    <w:r w:rsidR="009C21FB">
      <w:fldChar w:fldCharType="end"/>
    </w:r>
    <w:r w:rsidR="0027414D" w:rsidRPr="00DD0ED5">
      <w:rPr>
        <w:lang w:val="fr-CA"/>
      </w:rPr>
      <w:t>-</w:t>
    </w:r>
    <w:r w:rsidR="009C21FB">
      <w:fldChar w:fldCharType="begin"/>
    </w:r>
    <w:r w:rsidR="009C21FB" w:rsidRPr="00DD0ED5">
      <w:rPr>
        <w:lang w:val="fr-CA"/>
      </w:rPr>
      <w:instrText xml:space="preserve"> DOCPROPERTY  "Product Level"  \* MERGEFORMAT </w:instrText>
    </w:r>
    <w:r w:rsidR="009C21FB">
      <w:fldChar w:fldCharType="separate"/>
    </w:r>
    <w:r w:rsidR="00FD18AF">
      <w:rPr>
        <w:lang w:val="fr-CA"/>
      </w:rPr>
      <w:t>163</w:t>
    </w:r>
    <w:r w:rsidR="009C21FB">
      <w:fldChar w:fldCharType="end"/>
    </w:r>
    <w:r w:rsidR="00DA4D5C" w:rsidRPr="007A3501">
      <w:rPr>
        <w:lang w:val="fr-CA"/>
      </w:rPr>
      <w:br/>
    </w:r>
    <w:r>
      <w:rPr>
        <w:rFonts w:ascii="HelveticaNeue Condensed" w:hAnsi="HelveticaNeue Condensed"/>
        <w:sz w:val="16"/>
        <w:szCs w:val="16"/>
        <w:lang w:eastAsia="ja-JP" w:bidi="he-IL"/>
      </w:rPr>
      <w:pict w14:anchorId="095EB184">
        <v:rect id="_x0000_s1062" style="position:absolute;margin-left:566.2pt;margin-top:0;width:45.35pt;height:5in;z-index:251656704;mso-position-horizontal-relative:page;mso-position-vertical-relative:page;mso-width-relative:right-margin-area;v-text-anchor:middle" o:allowincell="f" filled="f" stroked="f">
          <v:textbox style="layout-flow:vertical;mso-layout-flow-alt:bottom-to-top;mso-next-textbox:#_x0000_s1062" inset="0,0,0,0">
            <w:txbxContent>
              <w:p w14:paraId="3C7A2F4E" w14:textId="77777777" w:rsidR="00DD0ED5" w:rsidRDefault="00DD0ED5" w:rsidP="00DD0ED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36758832" w14:textId="77777777" w:rsidR="00DD0ED5" w:rsidRDefault="00DD0ED5" w:rsidP="00DD0ED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55F6BD3B" w14:textId="77777777" w:rsidR="00DD0ED5" w:rsidRDefault="00DD0ED5" w:rsidP="00DD0ED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4CA3D184" w14:textId="7BD78B4F" w:rsidR="00DA4D5C" w:rsidRPr="00DD0ED5" w:rsidRDefault="00DD0ED5" w:rsidP="00DA4D5C">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w:r>
    <w:r>
      <w:rPr>
        <w:rFonts w:ascii="HelveticaNeue Condensed" w:hAnsi="HelveticaNeue Condensed"/>
        <w:sz w:val="16"/>
        <w:szCs w:val="16"/>
        <w:lang w:eastAsia="ja-JP" w:bidi="he-IL"/>
      </w:rPr>
      <w:pict w14:anchorId="10CCD5D8">
        <v:rect id="_x0000_s1060" style="position:absolute;margin-left:566.2pt;margin-top:-6.7pt;width:45.35pt;height:805.7pt;z-index:-251661824;mso-position-horizontal-relative:page;mso-position-vertical-relative:page" fillcolor="#e6e6e6" stroked="f" strokecolor="#bfb675">
          <v:fill r:id="rId1" o:title="5%" color2="#e6e6e6" angle="-90" type="pattern"/>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A776" w14:textId="35929CA1" w:rsidR="00DA4D5C" w:rsidRPr="007A3501" w:rsidRDefault="00000000" w:rsidP="00DA4D5C">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lang w:val="en-CA" w:eastAsia="en-CA"/>
      </w:rPr>
      <w:pict w14:anchorId="1D347E7C">
        <v:rect id="_x0000_s1087" style="position:absolute;margin-left:0;margin-top:0;width:45.35pt;height:5in;z-index:251663872;mso-position-horizontal-relative:page;mso-position-vertical-relative:page;mso-width-relative:right-margin-area;v-text-anchor:middle" o:allowincell="f" filled="f" stroked="f">
          <v:textbox style="layout-flow:vertical;mso-layout-flow-alt:bottom-to-top;mso-next-textbox:#_x0000_s1087" inset="0,0,0,0">
            <w:txbxContent>
              <w:p w14:paraId="222F621F" w14:textId="77777777" w:rsidR="00DD0ED5" w:rsidRDefault="00DD0ED5" w:rsidP="00DD0ED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bookmarkStart w:id="1" w:name="OLE_LINK7"/>
                <w:bookmarkStart w:id="2" w:name="OLE_LINK8"/>
                <w:bookmarkStart w:id="3" w:name="_Hlk151453262"/>
                <w:bookmarkStart w:id="4" w:name="OLE_LINK9"/>
                <w:bookmarkStart w:id="5" w:name="OLE_LINK10"/>
                <w:bookmarkStart w:id="6" w:name="_Hlk151453544"/>
                <w:r>
                  <w:rPr>
                    <w:rFonts w:ascii="Arial" w:eastAsiaTheme="minorHAnsi" w:hAnsi="Arial" w:cs="Arial"/>
                    <w:noProof/>
                    <w:color w:val="292526"/>
                    <w:sz w:val="12"/>
                    <w:szCs w:val="12"/>
                    <w:lang w:val="fr-CA"/>
                  </w:rPr>
                  <w:t xml:space="preserve">Les lois et les codes du bâtiment régissant la conception et l'utilisation de produits </w:t>
                </w:r>
              </w:p>
              <w:p w14:paraId="0ED40579" w14:textId="77777777" w:rsidR="00DD0ED5" w:rsidRDefault="00DD0ED5" w:rsidP="00DD0ED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76E2ADFF" w14:textId="77777777" w:rsidR="00DD0ED5" w:rsidRDefault="00DD0ED5" w:rsidP="00DD0ED5">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5AC3B452" w14:textId="64B763D7" w:rsidR="00DA4D5C" w:rsidRPr="00DD0ED5" w:rsidRDefault="00DD0ED5" w:rsidP="00DA4D5C">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bookmarkEnd w:id="1"/>
                <w:bookmarkEnd w:id="2"/>
                <w:bookmarkEnd w:id="3"/>
                <w:bookmarkEnd w:id="4"/>
                <w:bookmarkEnd w:id="5"/>
                <w:bookmarkEnd w:id="6"/>
              </w:p>
            </w:txbxContent>
          </v:textbox>
          <w10:wrap anchorx="margin" anchory="page"/>
        </v:rect>
      </w:pict>
    </w:r>
    <w:r>
      <w:rPr>
        <w:noProof/>
        <w:sz w:val="20"/>
        <w:szCs w:val="20"/>
        <w:lang w:val="en-CA" w:eastAsia="en-CA"/>
      </w:rPr>
      <w:pict w14:anchorId="01E52BAD">
        <v:rect id="_x0000_s1086" style="position:absolute;margin-left:0;margin-top:6in;width:45.35pt;height:5in;z-index:251662848;mso-position-horizontal-relative:page;mso-position-vertical-relative:page;mso-width-relative:right-margin-area;v-text-anchor:middle" o:allowincell="f" filled="f" stroked="f">
          <v:textbox style="layout-flow:vertical;mso-layout-flow-alt:bottom-to-top;mso-next-textbox:#_x0000_s1086" inset="0,0,0,126pt">
            <w:txbxContent>
              <w:p w14:paraId="3E466C25" w14:textId="503400CE" w:rsidR="00DA4D5C" w:rsidRPr="00387413" w:rsidRDefault="00DD0ED5" w:rsidP="00DA4D5C">
                <w:pPr>
                  <w:ind w:left="0" w:firstLine="0"/>
                  <w:rPr>
                    <w:rFonts w:ascii="Helvetica 55 Roman" w:hAnsi="Helvetica 55 Roman"/>
                    <w:sz w:val="12"/>
                    <w:szCs w:val="16"/>
                  </w:rPr>
                </w:pPr>
                <w:bookmarkStart w:id="7" w:name="OLE_LINK11"/>
                <w:bookmarkStart w:id="8" w:name="OLE_LINK12"/>
                <w:bookmarkStart w:id="9" w:name="_Hlk151453579"/>
                <w:bookmarkStart w:id="10" w:name="OLE_LINK27"/>
                <w:bookmarkStart w:id="11" w:name="OLE_LINK28"/>
                <w:bookmarkStart w:id="12" w:name="_Hlk151458635"/>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sidR="00FD18AF">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7"/>
                <w:bookmarkEnd w:id="8"/>
                <w:bookmarkEnd w:id="9"/>
                <w:bookmarkEnd w:id="10"/>
                <w:bookmarkEnd w:id="11"/>
                <w:bookmarkEnd w:id="12"/>
              </w:p>
            </w:txbxContent>
          </v:textbox>
          <w10:wrap anchorx="margin" anchory="page"/>
        </v:rect>
      </w:pict>
    </w:r>
    <w:r>
      <w:rPr>
        <w:noProof/>
        <w:sz w:val="20"/>
        <w:szCs w:val="20"/>
      </w:rPr>
      <w:pict w14:anchorId="4FC92A0B">
        <v:line id="_x0000_s1077" style="position:absolute;z-index:251658752;mso-position-horizontal-relative:margin;mso-position-vertical-relative:page" from=".5pt,35.5pt" to="468.5pt,35.5pt" strokeweight="1pt">
          <w10:wrap anchorx="margin" anchory="page"/>
        </v:line>
      </w:pict>
    </w:r>
    <w:r>
      <w:rPr>
        <w:noProof/>
        <w:sz w:val="20"/>
        <w:szCs w:val="20"/>
      </w:rPr>
      <w:pict w14:anchorId="735EC98D">
        <v:rect id="_x0000_s1074" style="position:absolute;margin-left:0;margin-top:-6.85pt;width:45.35pt;height:805.7pt;z-index:-251658752;mso-position-horizontal-relative:page;mso-position-vertical-relative:page" fillcolor="#e6e6e6" stroked="f" strokecolor="#bfb675">
          <v:fill r:id="rId1" o:title="5%" color2="#e6e6e6" angle="-90" type="pattern"/>
          <w10:wrap anchorx="margin" anchory="page"/>
        </v:rect>
      </w:pict>
    </w:r>
    <w:r w:rsidR="00DA4D5C" w:rsidRPr="007A3501">
      <w:rPr>
        <w:sz w:val="32"/>
        <w:szCs w:val="32"/>
        <w:lang w:val="fr-CA"/>
      </w:rPr>
      <w:br/>
    </w:r>
    <w:r>
      <w:rPr>
        <w:szCs w:val="20"/>
        <w:lang w:eastAsia="ja-JP" w:bidi="he-IL"/>
      </w:rPr>
      <w:pict w14:anchorId="16672A19">
        <v:roundrect id="_x0000_s1047" style="position:absolute;margin-left:531.35pt;margin-top:-18pt;width:108pt;height:1in;z-index:-251663872;mso-position-horizontal-relative:page;mso-position-vertical-relative:page" arcsize="10923f" fillcolor="#e6e6e6" stroked="f">
          <w10:wrap anchorx="page" anchory="page"/>
        </v:roundrect>
      </w:pict>
    </w:r>
    <w:r w:rsidR="009C21FB">
      <w:fldChar w:fldCharType="begin"/>
    </w:r>
    <w:r w:rsidR="009C21FB" w:rsidRPr="00DD0ED5">
      <w:rPr>
        <w:lang w:val="fr-CA"/>
      </w:rPr>
      <w:instrText xml:space="preserve"> DOCPROPERTY  "Publish Date"  \* MERGEFORMAT </w:instrText>
    </w:r>
    <w:r w:rsidR="009C21FB">
      <w:fldChar w:fldCharType="separate"/>
    </w:r>
    <w:r w:rsidR="00FD18AF">
      <w:rPr>
        <w:lang w:val="fr-CA"/>
      </w:rPr>
      <w:t>JANVIER 2024</w:t>
    </w:r>
    <w:r w:rsidR="009C21FB">
      <w:fldChar w:fldCharType="end"/>
    </w:r>
    <w:r w:rsidR="00DA4D5C" w:rsidRPr="007A3501">
      <w:rPr>
        <w:lang w:val="fr-CA"/>
      </w:rPr>
      <w:tab/>
    </w:r>
    <w:r w:rsidR="00A80C72" w:rsidRPr="00A80C72">
      <w:rPr>
        <w:b/>
        <w:sz w:val="32"/>
        <w:szCs w:val="32"/>
        <w:lang w:val="fr-CA"/>
      </w:rPr>
      <w:t xml:space="preserve">Fenêtres </w:t>
    </w:r>
    <w:proofErr w:type="spellStart"/>
    <w:r w:rsidR="00A80C72" w:rsidRPr="00A80C72">
      <w:rPr>
        <w:b/>
        <w:sz w:val="32"/>
        <w:szCs w:val="32"/>
        <w:lang w:val="fr-CA"/>
      </w:rPr>
      <w:t>ultrathermiques</w:t>
    </w:r>
    <w:proofErr w:type="spellEnd"/>
    <w:r w:rsidR="00A80C72" w:rsidRPr="00A80C72">
      <w:rPr>
        <w:b/>
        <w:sz w:val="32"/>
        <w:szCs w:val="32"/>
        <w:lang w:val="fr-CA"/>
      </w:rPr>
      <w:t xml:space="preserve"> AA</w:t>
    </w:r>
    <w:r w:rsidR="00DD0ED5">
      <w:rPr>
        <w:b/>
        <w:sz w:val="32"/>
        <w:szCs w:val="32"/>
        <w:vertAlign w:val="superscript"/>
        <w:lang w:val="fr-CA"/>
      </w:rPr>
      <w:t>®</w:t>
    </w:r>
    <w:r w:rsidR="00A80C72" w:rsidRPr="00A80C72">
      <w:rPr>
        <w:b/>
        <w:sz w:val="32"/>
        <w:szCs w:val="32"/>
        <w:lang w:val="fr-CA"/>
      </w:rPr>
      <w:t>4325 (fixes)</w:t>
    </w:r>
    <w:r w:rsidR="00DA4D5C" w:rsidRPr="007A3501">
      <w:rPr>
        <w:sz w:val="32"/>
        <w:szCs w:val="32"/>
        <w:lang w:val="fr-CA"/>
      </w:rPr>
      <w:tab/>
    </w:r>
    <w:r w:rsidR="00415AE9" w:rsidRPr="00A55E74">
      <w:rPr>
        <w:sz w:val="28"/>
        <w:szCs w:val="28"/>
      </w:rPr>
      <w:fldChar w:fldCharType="begin"/>
    </w:r>
    <w:r w:rsidR="00DA4D5C" w:rsidRPr="007A3501">
      <w:rPr>
        <w:sz w:val="28"/>
        <w:szCs w:val="28"/>
        <w:lang w:val="fr-CA"/>
      </w:rPr>
      <w:instrText xml:space="preserve"> </w:instrText>
    </w:r>
    <w:r w:rsidR="006D2069">
      <w:rPr>
        <w:sz w:val="28"/>
        <w:szCs w:val="28"/>
        <w:lang w:val="fr-CA"/>
      </w:rPr>
      <w:instrText>PAGE</w:instrText>
    </w:r>
    <w:r w:rsidR="00DA4D5C" w:rsidRPr="007A3501">
      <w:rPr>
        <w:sz w:val="28"/>
        <w:szCs w:val="28"/>
        <w:lang w:val="fr-CA"/>
      </w:rPr>
      <w:instrText xml:space="preserve"> </w:instrText>
    </w:r>
    <w:r w:rsidR="00415AE9" w:rsidRPr="00A55E74">
      <w:rPr>
        <w:sz w:val="28"/>
        <w:szCs w:val="28"/>
      </w:rPr>
      <w:fldChar w:fldCharType="separate"/>
    </w:r>
    <w:r w:rsidR="00CE5D75">
      <w:rPr>
        <w:noProof/>
        <w:sz w:val="28"/>
        <w:szCs w:val="28"/>
        <w:lang w:val="fr-CA"/>
      </w:rPr>
      <w:t>7</w:t>
    </w:r>
    <w:r w:rsidR="00415AE9" w:rsidRPr="00A55E74">
      <w:rPr>
        <w:sz w:val="28"/>
        <w:szCs w:val="28"/>
      </w:rPr>
      <w:fldChar w:fldCharType="end"/>
    </w:r>
    <w:r w:rsidR="00DA4D5C" w:rsidRPr="007A3501">
      <w:rPr>
        <w:sz w:val="28"/>
        <w:szCs w:val="28"/>
        <w:lang w:val="fr-CA"/>
      </w:rPr>
      <w:br/>
    </w:r>
    <w:r w:rsidR="0027414D" w:rsidRPr="00DD0ED5">
      <w:rPr>
        <w:lang w:val="fr-CA"/>
      </w:rPr>
      <w:t xml:space="preserve">EC </w:t>
    </w:r>
    <w:r w:rsidR="009C21FB">
      <w:fldChar w:fldCharType="begin"/>
    </w:r>
    <w:r w:rsidR="009C21FB" w:rsidRPr="00DD0ED5">
      <w:rPr>
        <w:lang w:val="fr-CA"/>
      </w:rPr>
      <w:instrText xml:space="preserve"> DOCPROPERTY  "Product ID"  \* MERGEFORMAT </w:instrText>
    </w:r>
    <w:r w:rsidR="009C21FB">
      <w:fldChar w:fldCharType="separate"/>
    </w:r>
    <w:r w:rsidR="00FD18AF">
      <w:rPr>
        <w:lang w:val="fr-CA"/>
      </w:rPr>
      <w:t>97909</w:t>
    </w:r>
    <w:r w:rsidR="009C21FB">
      <w:fldChar w:fldCharType="end"/>
    </w:r>
    <w:r w:rsidR="0027414D" w:rsidRPr="00DD0ED5">
      <w:rPr>
        <w:lang w:val="fr-CA"/>
      </w:rPr>
      <w:t>-</w:t>
    </w:r>
    <w:r w:rsidR="009C21FB">
      <w:fldChar w:fldCharType="begin"/>
    </w:r>
    <w:r w:rsidR="009C21FB" w:rsidRPr="00DD0ED5">
      <w:rPr>
        <w:lang w:val="fr-CA"/>
      </w:rPr>
      <w:instrText xml:space="preserve"> DOCPROPERTY  "Product Level"  \* MERGEFORMAT </w:instrText>
    </w:r>
    <w:r w:rsidR="009C21FB">
      <w:fldChar w:fldCharType="separate"/>
    </w:r>
    <w:r w:rsidR="00FD18AF">
      <w:rPr>
        <w:lang w:val="fr-CA"/>
      </w:rPr>
      <w:t>163</w:t>
    </w:r>
    <w:r w:rsidR="009C21FB">
      <w:fldChar w:fldCharType="end"/>
    </w:r>
    <w:r w:rsidR="00DA4D5C">
      <w:rPr>
        <w:lang w:val="fr-CA"/>
      </w:rPr>
      <w:tab/>
    </w:r>
    <w:r w:rsidR="009C21FB">
      <w:fldChar w:fldCharType="begin"/>
    </w:r>
    <w:r w:rsidR="009C21FB" w:rsidRPr="00DD0ED5">
      <w:rPr>
        <w:lang w:val="fr-CA"/>
      </w:rPr>
      <w:instrText xml:space="preserve"> DOCPROPERTY  "CSI Description"  \* MERGEFORMAT </w:instrText>
    </w:r>
    <w:r w:rsidR="009C21FB">
      <w:fldChar w:fldCharType="separate"/>
    </w:r>
    <w:r w:rsidR="00FD18AF">
      <w:rPr>
        <w:lang w:val="fr-CA"/>
      </w:rPr>
      <w:t>085113 FENÊTRES EN ALUMINIUM</w:t>
    </w:r>
    <w:r w:rsidR="009C21FB">
      <w:fldChar w:fldCharType="end"/>
    </w:r>
    <w:r w:rsidR="00DA4D5C" w:rsidRPr="007A3501">
      <w:rPr>
        <w:lang w:val="fr-CA"/>
      </w:rPr>
      <w:tab/>
    </w:r>
    <w:r w:rsidR="00DA4D5C" w:rsidRPr="003E74C9">
      <w:rPr>
        <w:rFonts w:cs="Arial"/>
        <w:b/>
        <w:sz w:val="16"/>
        <w:szCs w:val="16"/>
        <w:lang w:val="fr-CA"/>
      </w:rPr>
      <w:t>Devis type</w:t>
    </w:r>
  </w:p>
  <w:p w14:paraId="7CBB5D83" w14:textId="77777777" w:rsidR="00DA4D5C" w:rsidRPr="00A55E74" w:rsidRDefault="00000000" w:rsidP="00DA4D5C">
    <w:pPr>
      <w:tabs>
        <w:tab w:val="right" w:pos="-1530"/>
        <w:tab w:val="right" w:pos="9360"/>
        <w:tab w:val="right" w:pos="10620"/>
      </w:tabs>
      <w:ind w:left="0" w:firstLine="0"/>
      <w:rPr>
        <w:rFonts w:cs="Arial"/>
        <w:szCs w:val="18"/>
      </w:rPr>
    </w:pPr>
    <w:r>
      <w:rPr>
        <w:sz w:val="16"/>
        <w:szCs w:val="16"/>
        <w:lang w:eastAsia="ja-JP" w:bidi="he-IL"/>
      </w:rPr>
      <w:pict w14:anchorId="0EC6CEF0">
        <v:roundrect id="_x0000_s1037" style="position:absolute;margin-left:531.35pt;margin-top:-18pt;width:108pt;height:1in;z-index:-251664896;mso-position-horizontal-relative:page;mso-position-vertical-relative:page" arcsize="10923f" fillcolor="#e6e6e6" stroked="f">
          <w10:wrap anchorx="page" anchory="page"/>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445E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1B080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4219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1E83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8DC24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AE70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F22E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E6D1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360B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7A7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D8C0B66E"/>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trike w:val="0"/>
        <w:color w:val="auto"/>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BD05B3"/>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1F6A623E"/>
    <w:multiLevelType w:val="hybridMultilevel"/>
    <w:tmpl w:val="42DEC7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517190F"/>
    <w:multiLevelType w:val="hybridMultilevel"/>
    <w:tmpl w:val="ED1C05CA"/>
    <w:lvl w:ilvl="0" w:tplc="040C0001">
      <w:start w:val="1"/>
      <w:numFmt w:val="lowerRoman"/>
      <w:lvlText w:val="%1."/>
      <w:lvlJc w:val="left"/>
      <w:pPr>
        <w:ind w:left="2520" w:hanging="360"/>
      </w:pPr>
    </w:lvl>
    <w:lvl w:ilvl="1" w:tplc="040C0003" w:tentative="1">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7" w15:restartNumberingAfterBreak="0">
    <w:nsid w:val="25E46014"/>
    <w:multiLevelType w:val="multilevel"/>
    <w:tmpl w:val="6284F950"/>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8" w15:restartNumberingAfterBreak="0">
    <w:nsid w:val="28725D70"/>
    <w:multiLevelType w:val="hybridMultilevel"/>
    <w:tmpl w:val="BDF29A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0" w15:restartNumberingAfterBreak="0">
    <w:nsid w:val="36AA5508"/>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701050"/>
    <w:multiLevelType w:val="hybridMultilevel"/>
    <w:tmpl w:val="70EA4B96"/>
    <w:lvl w:ilvl="0" w:tplc="B95815F4">
      <w:start w:val="12"/>
      <w:numFmt w:val="decimal"/>
      <w:lvlText w:val="%1."/>
      <w:lvlJc w:val="left"/>
      <w:pPr>
        <w:ind w:left="1224" w:hanging="360"/>
      </w:pPr>
      <w:rPr>
        <w:rFonts w:hint="default"/>
      </w:rPr>
    </w:lvl>
    <w:lvl w:ilvl="1" w:tplc="040C0019" w:tentative="1">
      <w:start w:val="1"/>
      <w:numFmt w:val="lowerLetter"/>
      <w:lvlText w:val="%2."/>
      <w:lvlJc w:val="left"/>
      <w:pPr>
        <w:ind w:left="1944" w:hanging="360"/>
      </w:pPr>
    </w:lvl>
    <w:lvl w:ilvl="2" w:tplc="040C001B" w:tentative="1">
      <w:start w:val="1"/>
      <w:numFmt w:val="lowerRoman"/>
      <w:lvlText w:val="%3."/>
      <w:lvlJc w:val="right"/>
      <w:pPr>
        <w:ind w:left="2664" w:hanging="180"/>
      </w:pPr>
    </w:lvl>
    <w:lvl w:ilvl="3" w:tplc="040C000F">
      <w:start w:val="1"/>
      <w:numFmt w:val="decimal"/>
      <w:lvlText w:val="%4."/>
      <w:lvlJc w:val="left"/>
      <w:pPr>
        <w:ind w:left="3384" w:hanging="360"/>
      </w:pPr>
    </w:lvl>
    <w:lvl w:ilvl="4" w:tplc="040C0019">
      <w:start w:val="1"/>
      <w:numFmt w:val="lowerLetter"/>
      <w:lvlText w:val="%5."/>
      <w:lvlJc w:val="left"/>
      <w:pPr>
        <w:ind w:left="4104" w:hanging="360"/>
      </w:pPr>
    </w:lvl>
    <w:lvl w:ilvl="5" w:tplc="040C001B">
      <w:start w:val="1"/>
      <w:numFmt w:val="lowerRoman"/>
      <w:lvlText w:val="%6."/>
      <w:lvlJc w:val="right"/>
      <w:pPr>
        <w:ind w:left="4824" w:hanging="180"/>
      </w:pPr>
    </w:lvl>
    <w:lvl w:ilvl="6" w:tplc="040C000F">
      <w:start w:val="1"/>
      <w:numFmt w:val="decimal"/>
      <w:lvlText w:val="%7."/>
      <w:lvlJc w:val="left"/>
      <w:pPr>
        <w:ind w:left="5544" w:hanging="360"/>
      </w:pPr>
    </w:lvl>
    <w:lvl w:ilvl="7" w:tplc="040C0019" w:tentative="1">
      <w:start w:val="1"/>
      <w:numFmt w:val="lowerLetter"/>
      <w:lvlText w:val="%8."/>
      <w:lvlJc w:val="left"/>
      <w:pPr>
        <w:ind w:left="6264" w:hanging="360"/>
      </w:pPr>
    </w:lvl>
    <w:lvl w:ilvl="8" w:tplc="040C001B" w:tentative="1">
      <w:start w:val="1"/>
      <w:numFmt w:val="lowerRoman"/>
      <w:lvlText w:val="%9."/>
      <w:lvlJc w:val="right"/>
      <w:pPr>
        <w:ind w:left="6984" w:hanging="180"/>
      </w:pPr>
    </w:lvl>
  </w:abstractNum>
  <w:abstractNum w:abstractNumId="22"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4C0B0FF9"/>
    <w:multiLevelType w:val="multilevel"/>
    <w:tmpl w:val="978EAAB8"/>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2034"/>
        </w:tabs>
        <w:ind w:left="360" w:hanging="360"/>
      </w:pPr>
      <w:rPr>
        <w:rFonts w:hint="default"/>
      </w:rPr>
    </w:lvl>
    <w:lvl w:ilvl="4">
      <w:start w:val="1"/>
      <w:numFmt w:val="upperLetter"/>
      <w:lvlText w:val="%5."/>
      <w:lvlJc w:val="left"/>
      <w:pPr>
        <w:tabs>
          <w:tab w:val="num" w:pos="864"/>
        </w:tabs>
        <w:ind w:left="720" w:hanging="360"/>
      </w:pPr>
      <w:rPr>
        <w:rFonts w:hint="default"/>
      </w:rPr>
    </w:lvl>
    <w:lvl w:ilvl="5">
      <w:start w:val="1"/>
      <w:numFmt w:val="decimal"/>
      <w:lvlText w:val="%6."/>
      <w:lvlJc w:val="left"/>
      <w:pPr>
        <w:tabs>
          <w:tab w:val="num" w:pos="1476"/>
        </w:tabs>
        <w:ind w:left="1080" w:hanging="360"/>
      </w:pPr>
      <w:rPr>
        <w:rFonts w:hint="default"/>
      </w:rPr>
    </w:lvl>
    <w:lvl w:ilvl="6">
      <w:start w:val="1"/>
      <w:numFmt w:val="lowerLetter"/>
      <w:lvlText w:val="%7."/>
      <w:lvlJc w:val="left"/>
      <w:pPr>
        <w:tabs>
          <w:tab w:val="num" w:pos="2016"/>
        </w:tabs>
        <w:ind w:left="144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4"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0157A8"/>
    <w:multiLevelType w:val="multilevel"/>
    <w:tmpl w:val="E5F0D7D2"/>
    <w:lvl w:ilvl="0">
      <w:start w:val="1"/>
      <w:numFmt w:val="decimal"/>
      <w:suff w:val="nothing"/>
      <w:lvlText w:val="PARTIE %1 - "/>
      <w:lvlJc w:val="left"/>
      <w:pPr>
        <w:ind w:left="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i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7"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8" w15:restartNumberingAfterBreak="0">
    <w:nsid w:val="640442DA"/>
    <w:multiLevelType w:val="hybridMultilevel"/>
    <w:tmpl w:val="ED1C05CA"/>
    <w:lvl w:ilvl="0" w:tplc="040C0001">
      <w:start w:val="1"/>
      <w:numFmt w:val="lowerRoman"/>
      <w:lvlText w:val="%1."/>
      <w:lvlJc w:val="left"/>
      <w:pPr>
        <w:ind w:left="2378" w:hanging="360"/>
      </w:pPr>
    </w:lvl>
    <w:lvl w:ilvl="1" w:tplc="040C0003" w:tentative="1">
      <w:start w:val="1"/>
      <w:numFmt w:val="bullet"/>
      <w:lvlText w:val="o"/>
      <w:lvlJc w:val="left"/>
      <w:pPr>
        <w:ind w:left="3098" w:hanging="360"/>
      </w:pPr>
      <w:rPr>
        <w:rFonts w:ascii="Courier New" w:hAnsi="Courier New" w:hint="default"/>
      </w:rPr>
    </w:lvl>
    <w:lvl w:ilvl="2" w:tplc="040C0005" w:tentative="1">
      <w:start w:val="1"/>
      <w:numFmt w:val="bullet"/>
      <w:lvlText w:val=""/>
      <w:lvlJc w:val="left"/>
      <w:pPr>
        <w:ind w:left="3818" w:hanging="360"/>
      </w:pPr>
      <w:rPr>
        <w:rFonts w:ascii="Wingdings" w:hAnsi="Wingdings" w:hint="default"/>
      </w:rPr>
    </w:lvl>
    <w:lvl w:ilvl="3" w:tplc="040C0001" w:tentative="1">
      <w:start w:val="1"/>
      <w:numFmt w:val="bullet"/>
      <w:lvlText w:val=""/>
      <w:lvlJc w:val="left"/>
      <w:pPr>
        <w:ind w:left="4538" w:hanging="360"/>
      </w:pPr>
      <w:rPr>
        <w:rFonts w:ascii="Symbol" w:hAnsi="Symbol" w:hint="default"/>
      </w:rPr>
    </w:lvl>
    <w:lvl w:ilvl="4" w:tplc="040C0003" w:tentative="1">
      <w:start w:val="1"/>
      <w:numFmt w:val="bullet"/>
      <w:lvlText w:val="o"/>
      <w:lvlJc w:val="left"/>
      <w:pPr>
        <w:ind w:left="5258" w:hanging="360"/>
      </w:pPr>
      <w:rPr>
        <w:rFonts w:ascii="Courier New" w:hAnsi="Courier New" w:hint="default"/>
      </w:rPr>
    </w:lvl>
    <w:lvl w:ilvl="5" w:tplc="040C0005" w:tentative="1">
      <w:start w:val="1"/>
      <w:numFmt w:val="bullet"/>
      <w:lvlText w:val=""/>
      <w:lvlJc w:val="left"/>
      <w:pPr>
        <w:ind w:left="5978" w:hanging="360"/>
      </w:pPr>
      <w:rPr>
        <w:rFonts w:ascii="Wingdings" w:hAnsi="Wingdings" w:hint="default"/>
      </w:rPr>
    </w:lvl>
    <w:lvl w:ilvl="6" w:tplc="040C0001" w:tentative="1">
      <w:start w:val="1"/>
      <w:numFmt w:val="bullet"/>
      <w:lvlText w:val=""/>
      <w:lvlJc w:val="left"/>
      <w:pPr>
        <w:ind w:left="6698" w:hanging="360"/>
      </w:pPr>
      <w:rPr>
        <w:rFonts w:ascii="Symbol" w:hAnsi="Symbol" w:hint="default"/>
      </w:rPr>
    </w:lvl>
    <w:lvl w:ilvl="7" w:tplc="040C0003" w:tentative="1">
      <w:start w:val="1"/>
      <w:numFmt w:val="bullet"/>
      <w:lvlText w:val="o"/>
      <w:lvlJc w:val="left"/>
      <w:pPr>
        <w:ind w:left="7418" w:hanging="360"/>
      </w:pPr>
      <w:rPr>
        <w:rFonts w:ascii="Courier New" w:hAnsi="Courier New" w:hint="default"/>
      </w:rPr>
    </w:lvl>
    <w:lvl w:ilvl="8" w:tplc="040C0005" w:tentative="1">
      <w:start w:val="1"/>
      <w:numFmt w:val="bullet"/>
      <w:lvlText w:val=""/>
      <w:lvlJc w:val="left"/>
      <w:pPr>
        <w:ind w:left="8138" w:hanging="360"/>
      </w:pPr>
      <w:rPr>
        <w:rFonts w:ascii="Wingdings" w:hAnsi="Wingdings" w:hint="default"/>
      </w:rPr>
    </w:lvl>
  </w:abstractNum>
  <w:abstractNum w:abstractNumId="29" w15:restartNumberingAfterBreak="0">
    <w:nsid w:val="65761C66"/>
    <w:multiLevelType w:val="multilevel"/>
    <w:tmpl w:val="978EAAB8"/>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2034"/>
        </w:tabs>
        <w:ind w:left="360" w:hanging="360"/>
      </w:pPr>
      <w:rPr>
        <w:rFonts w:hint="default"/>
      </w:rPr>
    </w:lvl>
    <w:lvl w:ilvl="4">
      <w:start w:val="1"/>
      <w:numFmt w:val="upperLetter"/>
      <w:lvlText w:val="%5."/>
      <w:lvlJc w:val="left"/>
      <w:pPr>
        <w:tabs>
          <w:tab w:val="num" w:pos="864"/>
        </w:tabs>
        <w:ind w:left="720" w:hanging="360"/>
      </w:pPr>
      <w:rPr>
        <w:rFonts w:hint="default"/>
      </w:rPr>
    </w:lvl>
    <w:lvl w:ilvl="5">
      <w:start w:val="1"/>
      <w:numFmt w:val="decimal"/>
      <w:lvlText w:val="%6."/>
      <w:lvlJc w:val="left"/>
      <w:pPr>
        <w:tabs>
          <w:tab w:val="num" w:pos="1476"/>
        </w:tabs>
        <w:ind w:left="1080" w:hanging="360"/>
      </w:pPr>
      <w:rPr>
        <w:rFonts w:hint="default"/>
      </w:rPr>
    </w:lvl>
    <w:lvl w:ilvl="6">
      <w:start w:val="1"/>
      <w:numFmt w:val="lowerLetter"/>
      <w:lvlText w:val="%7."/>
      <w:lvlJc w:val="left"/>
      <w:pPr>
        <w:tabs>
          <w:tab w:val="num" w:pos="2016"/>
        </w:tabs>
        <w:ind w:left="144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0" w15:restartNumberingAfterBreak="0">
    <w:nsid w:val="738E528A"/>
    <w:multiLevelType w:val="hybridMultilevel"/>
    <w:tmpl w:val="0F0C82EE"/>
    <w:lvl w:ilvl="0" w:tplc="8F0E8C18">
      <w:start w:val="1"/>
      <w:numFmt w:val="lowerLetter"/>
      <w:lvlText w:val="%1."/>
      <w:lvlJc w:val="left"/>
      <w:pPr>
        <w:ind w:left="1437" w:hanging="360"/>
      </w:pPr>
      <w:rPr>
        <w:rFonts w:hint="default"/>
      </w:rPr>
    </w:lvl>
    <w:lvl w:ilvl="1" w:tplc="05700252" w:tentative="1">
      <w:start w:val="1"/>
      <w:numFmt w:val="lowerLetter"/>
      <w:lvlText w:val="%2."/>
      <w:lvlJc w:val="left"/>
      <w:pPr>
        <w:ind w:left="2157" w:hanging="360"/>
      </w:pPr>
    </w:lvl>
    <w:lvl w:ilvl="2" w:tplc="4F7A88D6" w:tentative="1">
      <w:start w:val="1"/>
      <w:numFmt w:val="lowerRoman"/>
      <w:lvlText w:val="%3."/>
      <w:lvlJc w:val="right"/>
      <w:pPr>
        <w:ind w:left="2877" w:hanging="180"/>
      </w:pPr>
    </w:lvl>
    <w:lvl w:ilvl="3" w:tplc="0AD84DEE" w:tentative="1">
      <w:start w:val="1"/>
      <w:numFmt w:val="decimal"/>
      <w:lvlText w:val="%4."/>
      <w:lvlJc w:val="left"/>
      <w:pPr>
        <w:ind w:left="3597" w:hanging="360"/>
      </w:pPr>
    </w:lvl>
    <w:lvl w:ilvl="4" w:tplc="F6CEDACE" w:tentative="1">
      <w:start w:val="1"/>
      <w:numFmt w:val="lowerLetter"/>
      <w:lvlText w:val="%5."/>
      <w:lvlJc w:val="left"/>
      <w:pPr>
        <w:ind w:left="4317" w:hanging="360"/>
      </w:pPr>
    </w:lvl>
    <w:lvl w:ilvl="5" w:tplc="9D4C10FA">
      <w:start w:val="1"/>
      <w:numFmt w:val="lowerRoman"/>
      <w:lvlText w:val="%6."/>
      <w:lvlJc w:val="right"/>
      <w:pPr>
        <w:ind w:left="5037" w:hanging="180"/>
      </w:pPr>
    </w:lvl>
    <w:lvl w:ilvl="6" w:tplc="C8202DEC" w:tentative="1">
      <w:start w:val="1"/>
      <w:numFmt w:val="decimal"/>
      <w:lvlText w:val="%7."/>
      <w:lvlJc w:val="left"/>
      <w:pPr>
        <w:ind w:left="5757" w:hanging="360"/>
      </w:pPr>
    </w:lvl>
    <w:lvl w:ilvl="7" w:tplc="066497C0" w:tentative="1">
      <w:start w:val="1"/>
      <w:numFmt w:val="lowerLetter"/>
      <w:lvlText w:val="%8."/>
      <w:lvlJc w:val="left"/>
      <w:pPr>
        <w:ind w:left="6477" w:hanging="360"/>
      </w:pPr>
    </w:lvl>
    <w:lvl w:ilvl="8" w:tplc="4AE4A142" w:tentative="1">
      <w:start w:val="1"/>
      <w:numFmt w:val="lowerRoman"/>
      <w:lvlText w:val="%9."/>
      <w:lvlJc w:val="right"/>
      <w:pPr>
        <w:ind w:left="7197" w:hanging="180"/>
      </w:pPr>
    </w:lvl>
  </w:abstractNum>
  <w:abstractNum w:abstractNumId="31"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7AAF548E"/>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295375073">
    <w:abstractNumId w:val="12"/>
  </w:num>
  <w:num w:numId="2" w16cid:durableId="208764702">
    <w:abstractNumId w:val="14"/>
  </w:num>
  <w:num w:numId="3" w16cid:durableId="1371034929">
    <w:abstractNumId w:val="12"/>
  </w:num>
  <w:num w:numId="4" w16cid:durableId="1235703783">
    <w:abstractNumId w:val="10"/>
  </w:num>
  <w:num w:numId="5" w16cid:durableId="2070028705">
    <w:abstractNumId w:val="13"/>
  </w:num>
  <w:num w:numId="6" w16cid:durableId="703560751">
    <w:abstractNumId w:val="25"/>
  </w:num>
  <w:num w:numId="7" w16cid:durableId="850951469">
    <w:abstractNumId w:val="24"/>
  </w:num>
  <w:num w:numId="8" w16cid:durableId="1785153253">
    <w:abstractNumId w:val="31"/>
  </w:num>
  <w:num w:numId="9" w16cid:durableId="1252085485">
    <w:abstractNumId w:val="22"/>
  </w:num>
  <w:num w:numId="10" w16cid:durableId="417361068">
    <w:abstractNumId w:val="17"/>
  </w:num>
  <w:num w:numId="11" w16cid:durableId="1721400852">
    <w:abstractNumId w:val="9"/>
  </w:num>
  <w:num w:numId="12" w16cid:durableId="1851095585">
    <w:abstractNumId w:val="28"/>
  </w:num>
  <w:num w:numId="13" w16cid:durableId="1318916612">
    <w:abstractNumId w:val="30"/>
  </w:num>
  <w:num w:numId="14" w16cid:durableId="1981570270">
    <w:abstractNumId w:val="21"/>
  </w:num>
  <w:num w:numId="15" w16cid:durableId="386881529">
    <w:abstractNumId w:val="11"/>
  </w:num>
  <w:num w:numId="16" w16cid:durableId="1302149179">
    <w:abstractNumId w:val="7"/>
  </w:num>
  <w:num w:numId="17" w16cid:durableId="1254246893">
    <w:abstractNumId w:val="6"/>
  </w:num>
  <w:num w:numId="18" w16cid:durableId="1392269387">
    <w:abstractNumId w:val="5"/>
  </w:num>
  <w:num w:numId="19" w16cid:durableId="1123571530">
    <w:abstractNumId w:val="4"/>
  </w:num>
  <w:num w:numId="20" w16cid:durableId="1690594918">
    <w:abstractNumId w:val="8"/>
  </w:num>
  <w:num w:numId="21" w16cid:durableId="985360020">
    <w:abstractNumId w:val="3"/>
  </w:num>
  <w:num w:numId="22" w16cid:durableId="928080981">
    <w:abstractNumId w:val="2"/>
  </w:num>
  <w:num w:numId="23" w16cid:durableId="700711287">
    <w:abstractNumId w:val="1"/>
  </w:num>
  <w:num w:numId="24" w16cid:durableId="1256287598">
    <w:abstractNumId w:val="0"/>
  </w:num>
  <w:num w:numId="25" w16cid:durableId="1858959320">
    <w:abstractNumId w:val="16"/>
  </w:num>
  <w:num w:numId="26" w16cid:durableId="1920750990">
    <w:abstractNumId w:val="13"/>
  </w:num>
  <w:num w:numId="27" w16cid:durableId="394475408">
    <w:abstractNumId w:val="13"/>
  </w:num>
  <w:num w:numId="28" w16cid:durableId="7028705">
    <w:abstractNumId w:val="15"/>
  </w:num>
  <w:num w:numId="29" w16cid:durableId="1330594164">
    <w:abstractNumId w:val="13"/>
  </w:num>
  <w:num w:numId="30" w16cid:durableId="707993539">
    <w:abstractNumId w:val="18"/>
  </w:num>
  <w:num w:numId="31" w16cid:durableId="1055468341">
    <w:abstractNumId w:val="13"/>
  </w:num>
  <w:num w:numId="32" w16cid:durableId="1819102899">
    <w:abstractNumId w:val="13"/>
  </w:num>
  <w:num w:numId="33" w16cid:durableId="187376019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4900679">
    <w:abstractNumId w:val="26"/>
  </w:num>
  <w:num w:numId="35" w16cid:durableId="2057046578">
    <w:abstractNumId w:val="20"/>
  </w:num>
  <w:num w:numId="36" w16cid:durableId="1923095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7240148">
    <w:abstractNumId w:val="25"/>
  </w:num>
  <w:num w:numId="38" w16cid:durableId="1169102094">
    <w:abstractNumId w:val="25"/>
  </w:num>
  <w:num w:numId="39" w16cid:durableId="1402099896">
    <w:abstractNumId w:val="25"/>
  </w:num>
  <w:num w:numId="40" w16cid:durableId="1292325701">
    <w:abstractNumId w:val="13"/>
  </w:num>
  <w:num w:numId="41" w16cid:durableId="1727989315">
    <w:abstractNumId w:val="23"/>
  </w:num>
  <w:num w:numId="42" w16cid:durableId="1031300794">
    <w:abstractNumId w:val="13"/>
  </w:num>
  <w:num w:numId="43" w16cid:durableId="1160387662">
    <w:abstractNumId w:val="13"/>
  </w:num>
  <w:num w:numId="44" w16cid:durableId="77293428">
    <w:abstractNumId w:val="29"/>
  </w:num>
  <w:num w:numId="45" w16cid:durableId="136800289">
    <w:abstractNumId w:val="27"/>
  </w:num>
  <w:num w:numId="46" w16cid:durableId="39863910">
    <w:abstractNumId w:val="32"/>
  </w:num>
  <w:num w:numId="47" w16cid:durableId="118621090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35396"/>
    <w:rsid w:val="00041CC7"/>
    <w:rsid w:val="00061329"/>
    <w:rsid w:val="000A07B2"/>
    <w:rsid w:val="000C6B05"/>
    <w:rsid w:val="00126D92"/>
    <w:rsid w:val="00154CE3"/>
    <w:rsid w:val="0016219E"/>
    <w:rsid w:val="0019012A"/>
    <w:rsid w:val="0019390E"/>
    <w:rsid w:val="001B6822"/>
    <w:rsid w:val="00205D71"/>
    <w:rsid w:val="002208BA"/>
    <w:rsid w:val="00230078"/>
    <w:rsid w:val="00251E11"/>
    <w:rsid w:val="0027414D"/>
    <w:rsid w:val="00291578"/>
    <w:rsid w:val="002A4603"/>
    <w:rsid w:val="002D01AD"/>
    <w:rsid w:val="002D3EA3"/>
    <w:rsid w:val="002E676A"/>
    <w:rsid w:val="002F08DB"/>
    <w:rsid w:val="003020B1"/>
    <w:rsid w:val="0032301B"/>
    <w:rsid w:val="00323C35"/>
    <w:rsid w:val="00326FF6"/>
    <w:rsid w:val="003A1234"/>
    <w:rsid w:val="003A5402"/>
    <w:rsid w:val="003E74C9"/>
    <w:rsid w:val="003F7724"/>
    <w:rsid w:val="00415AE9"/>
    <w:rsid w:val="004738E4"/>
    <w:rsid w:val="00481CA0"/>
    <w:rsid w:val="004900C9"/>
    <w:rsid w:val="004B5CC4"/>
    <w:rsid w:val="004D2E55"/>
    <w:rsid w:val="004F2525"/>
    <w:rsid w:val="00503A40"/>
    <w:rsid w:val="0050689B"/>
    <w:rsid w:val="005351D7"/>
    <w:rsid w:val="00535DCC"/>
    <w:rsid w:val="0055739A"/>
    <w:rsid w:val="00564712"/>
    <w:rsid w:val="00575C96"/>
    <w:rsid w:val="005B369B"/>
    <w:rsid w:val="006024CE"/>
    <w:rsid w:val="00620C48"/>
    <w:rsid w:val="006331D5"/>
    <w:rsid w:val="00664DAB"/>
    <w:rsid w:val="006A64AC"/>
    <w:rsid w:val="006B2358"/>
    <w:rsid w:val="006B3492"/>
    <w:rsid w:val="006C08C0"/>
    <w:rsid w:val="006D2069"/>
    <w:rsid w:val="006D469C"/>
    <w:rsid w:val="0079416A"/>
    <w:rsid w:val="007B5F27"/>
    <w:rsid w:val="007B68A3"/>
    <w:rsid w:val="007D72A4"/>
    <w:rsid w:val="007E5520"/>
    <w:rsid w:val="007E7CAE"/>
    <w:rsid w:val="007F33DB"/>
    <w:rsid w:val="00810A9D"/>
    <w:rsid w:val="00864C68"/>
    <w:rsid w:val="008A0FB8"/>
    <w:rsid w:val="008D4DA9"/>
    <w:rsid w:val="008F5EFF"/>
    <w:rsid w:val="008F7663"/>
    <w:rsid w:val="00934DC2"/>
    <w:rsid w:val="00937652"/>
    <w:rsid w:val="00951176"/>
    <w:rsid w:val="0095314F"/>
    <w:rsid w:val="0099241F"/>
    <w:rsid w:val="00993E04"/>
    <w:rsid w:val="009A4064"/>
    <w:rsid w:val="009A5924"/>
    <w:rsid w:val="009C21FB"/>
    <w:rsid w:val="009F0F55"/>
    <w:rsid w:val="00A04866"/>
    <w:rsid w:val="00A21730"/>
    <w:rsid w:val="00A21AA0"/>
    <w:rsid w:val="00A40FCF"/>
    <w:rsid w:val="00A771DD"/>
    <w:rsid w:val="00A80C72"/>
    <w:rsid w:val="00A837F0"/>
    <w:rsid w:val="00AA5D7C"/>
    <w:rsid w:val="00AD1293"/>
    <w:rsid w:val="00AD37F3"/>
    <w:rsid w:val="00B177EB"/>
    <w:rsid w:val="00BC749D"/>
    <w:rsid w:val="00BD7C0F"/>
    <w:rsid w:val="00BF73D1"/>
    <w:rsid w:val="00C139D8"/>
    <w:rsid w:val="00CA3C6E"/>
    <w:rsid w:val="00CB14E8"/>
    <w:rsid w:val="00CB69C5"/>
    <w:rsid w:val="00CC217C"/>
    <w:rsid w:val="00CD46C1"/>
    <w:rsid w:val="00CE5D75"/>
    <w:rsid w:val="00CE6B06"/>
    <w:rsid w:val="00CF7D18"/>
    <w:rsid w:val="00D04067"/>
    <w:rsid w:val="00D12050"/>
    <w:rsid w:val="00D2290F"/>
    <w:rsid w:val="00D266E7"/>
    <w:rsid w:val="00D525F5"/>
    <w:rsid w:val="00D7361D"/>
    <w:rsid w:val="00D82054"/>
    <w:rsid w:val="00DA4D5C"/>
    <w:rsid w:val="00DC1C7F"/>
    <w:rsid w:val="00DC2596"/>
    <w:rsid w:val="00DD0ED5"/>
    <w:rsid w:val="00DF2638"/>
    <w:rsid w:val="00E52DB5"/>
    <w:rsid w:val="00E61C78"/>
    <w:rsid w:val="00E74DBF"/>
    <w:rsid w:val="00E8340D"/>
    <w:rsid w:val="00ED1BBD"/>
    <w:rsid w:val="00EE2182"/>
    <w:rsid w:val="00EF62C5"/>
    <w:rsid w:val="00F306B5"/>
    <w:rsid w:val="00F4411D"/>
    <w:rsid w:val="00F705DF"/>
    <w:rsid w:val="00F75F01"/>
    <w:rsid w:val="00F80888"/>
    <w:rsid w:val="00F8630B"/>
    <w:rsid w:val="00FB6724"/>
    <w:rsid w:val="00FD18AF"/>
    <w:rsid w:val="00FE2C53"/>
    <w:rsid w:val="00FE47C5"/>
    <w:rsid w:val="00FE6B18"/>
    <w:rsid w:val="00FF1FAE"/>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14FBCE99"/>
  <w15:docId w15:val="{43035754-4413-4CD9-AC74-DBB49F45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4"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99"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link w:val="aKawArial-Narrow-9-RegChar"/>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customStyle="1" w:styleId="ColorfulList-Accent12">
    <w:name w:val="Colorful List - Accent 12"/>
    <w:basedOn w:val="Normal"/>
    <w:uiPriority w:val="99"/>
    <w:qFormat/>
    <w:rsid w:val="00A85E6D"/>
    <w:pPr>
      <w:ind w:left="720"/>
      <w:contextualSpacing/>
    </w:pPr>
  </w:style>
  <w:style w:type="paragraph" w:styleId="Bibliography">
    <w:name w:val="Bibliography"/>
    <w:basedOn w:val="Normal"/>
    <w:next w:val="Normal"/>
    <w:rsid w:val="006D469C"/>
  </w:style>
  <w:style w:type="paragraph" w:styleId="BlockText">
    <w:name w:val="Block Text"/>
    <w:basedOn w:val="Normal"/>
    <w:rsid w:val="006D469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6D469C"/>
    <w:pPr>
      <w:spacing w:after="120"/>
    </w:pPr>
  </w:style>
  <w:style w:type="character" w:customStyle="1" w:styleId="BodyTextChar">
    <w:name w:val="Body Text Char"/>
    <w:basedOn w:val="DefaultParagraphFont"/>
    <w:link w:val="BodyText"/>
    <w:rsid w:val="006D469C"/>
    <w:rPr>
      <w:rFonts w:ascii="Arial Narrow" w:eastAsia="Times New Roman" w:hAnsi="Arial Narrow" w:cs="Times New Roman"/>
      <w:sz w:val="18"/>
      <w:szCs w:val="24"/>
      <w:lang w:val="en-US" w:eastAsia="en-US"/>
    </w:rPr>
  </w:style>
  <w:style w:type="paragraph" w:styleId="BodyText2">
    <w:name w:val="Body Text 2"/>
    <w:basedOn w:val="Normal"/>
    <w:link w:val="BodyText2Char"/>
    <w:rsid w:val="006D469C"/>
    <w:pPr>
      <w:spacing w:after="120" w:line="480" w:lineRule="auto"/>
    </w:pPr>
  </w:style>
  <w:style w:type="character" w:customStyle="1" w:styleId="BodyText2Char">
    <w:name w:val="Body Text 2 Char"/>
    <w:basedOn w:val="DefaultParagraphFont"/>
    <w:link w:val="BodyText2"/>
    <w:rsid w:val="006D469C"/>
    <w:rPr>
      <w:rFonts w:ascii="Arial Narrow" w:eastAsia="Times New Roman" w:hAnsi="Arial Narrow" w:cs="Times New Roman"/>
      <w:sz w:val="18"/>
      <w:szCs w:val="24"/>
      <w:lang w:val="en-US" w:eastAsia="en-US"/>
    </w:rPr>
  </w:style>
  <w:style w:type="paragraph" w:styleId="BodyText3">
    <w:name w:val="Body Text 3"/>
    <w:basedOn w:val="Normal"/>
    <w:link w:val="BodyText3Char"/>
    <w:rsid w:val="006D469C"/>
    <w:pPr>
      <w:spacing w:after="120"/>
    </w:pPr>
    <w:rPr>
      <w:sz w:val="16"/>
      <w:szCs w:val="16"/>
    </w:rPr>
  </w:style>
  <w:style w:type="character" w:customStyle="1" w:styleId="BodyText3Char">
    <w:name w:val="Body Text 3 Char"/>
    <w:basedOn w:val="DefaultParagraphFont"/>
    <w:link w:val="BodyText3"/>
    <w:rsid w:val="006D469C"/>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6D469C"/>
    <w:pPr>
      <w:spacing w:after="0"/>
      <w:ind w:firstLine="360"/>
    </w:pPr>
  </w:style>
  <w:style w:type="character" w:customStyle="1" w:styleId="BodyTextFirstIndentChar">
    <w:name w:val="Body Text First Indent Char"/>
    <w:basedOn w:val="BodyTextChar"/>
    <w:link w:val="BodyTextFirstIndent"/>
    <w:rsid w:val="006D469C"/>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6D469C"/>
    <w:pPr>
      <w:spacing w:after="120"/>
    </w:pPr>
  </w:style>
  <w:style w:type="character" w:customStyle="1" w:styleId="BodyTextIndentChar">
    <w:name w:val="Body Text Indent Char"/>
    <w:basedOn w:val="DefaultParagraphFont"/>
    <w:link w:val="BodyTextIndent"/>
    <w:rsid w:val="006D469C"/>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6D469C"/>
    <w:pPr>
      <w:spacing w:after="0"/>
      <w:ind w:firstLine="360"/>
    </w:pPr>
  </w:style>
  <w:style w:type="character" w:customStyle="1" w:styleId="BodyTextFirstIndent2Char">
    <w:name w:val="Body Text First Indent 2 Char"/>
    <w:basedOn w:val="BodyTextIndentChar"/>
    <w:link w:val="BodyTextFirstIndent2"/>
    <w:rsid w:val="006D469C"/>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6D469C"/>
    <w:pPr>
      <w:spacing w:after="120" w:line="480" w:lineRule="auto"/>
    </w:pPr>
  </w:style>
  <w:style w:type="character" w:customStyle="1" w:styleId="BodyTextIndent2Char">
    <w:name w:val="Body Text Indent 2 Char"/>
    <w:basedOn w:val="DefaultParagraphFont"/>
    <w:link w:val="BodyTextIndent2"/>
    <w:rsid w:val="006D469C"/>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6D469C"/>
    <w:pPr>
      <w:spacing w:after="120"/>
    </w:pPr>
    <w:rPr>
      <w:sz w:val="16"/>
      <w:szCs w:val="16"/>
    </w:rPr>
  </w:style>
  <w:style w:type="character" w:customStyle="1" w:styleId="BodyTextIndent3Char">
    <w:name w:val="Body Text Indent 3 Char"/>
    <w:basedOn w:val="DefaultParagraphFont"/>
    <w:link w:val="BodyTextIndent3"/>
    <w:rsid w:val="006D469C"/>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6D469C"/>
    <w:rPr>
      <w:sz w:val="20"/>
      <w:szCs w:val="20"/>
    </w:rPr>
  </w:style>
  <w:style w:type="character" w:customStyle="1" w:styleId="CommentTextChar">
    <w:name w:val="Comment Text Char"/>
    <w:basedOn w:val="DefaultParagraphFont"/>
    <w:link w:val="CommentText"/>
    <w:rsid w:val="006D469C"/>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6D469C"/>
    <w:rPr>
      <w:b/>
      <w:bCs/>
    </w:rPr>
  </w:style>
  <w:style w:type="character" w:customStyle="1" w:styleId="CommentSubjectChar">
    <w:name w:val="Comment Subject Char"/>
    <w:basedOn w:val="CommentTextChar"/>
    <w:link w:val="CommentSubject"/>
    <w:rsid w:val="006D469C"/>
    <w:rPr>
      <w:rFonts w:ascii="Arial Narrow" w:eastAsia="Times New Roman" w:hAnsi="Arial Narrow" w:cs="Times New Roman"/>
      <w:b/>
      <w:bCs/>
      <w:lang w:val="en-US" w:eastAsia="en-US"/>
    </w:rPr>
  </w:style>
  <w:style w:type="paragraph" w:styleId="DocumentMap">
    <w:name w:val="Document Map"/>
    <w:basedOn w:val="Normal"/>
    <w:link w:val="DocumentMapChar"/>
    <w:rsid w:val="006D469C"/>
    <w:rPr>
      <w:rFonts w:ascii="Tahoma" w:hAnsi="Tahoma" w:cs="Tahoma"/>
      <w:sz w:val="16"/>
      <w:szCs w:val="16"/>
    </w:rPr>
  </w:style>
  <w:style w:type="character" w:customStyle="1" w:styleId="DocumentMapChar">
    <w:name w:val="Document Map Char"/>
    <w:basedOn w:val="DefaultParagraphFont"/>
    <w:link w:val="DocumentMap"/>
    <w:rsid w:val="006D469C"/>
    <w:rPr>
      <w:rFonts w:ascii="Tahoma" w:eastAsia="Times New Roman" w:hAnsi="Tahoma" w:cs="Tahoma"/>
      <w:sz w:val="16"/>
      <w:szCs w:val="16"/>
      <w:lang w:val="en-US" w:eastAsia="en-US"/>
    </w:rPr>
  </w:style>
  <w:style w:type="paragraph" w:styleId="E-mailSignature">
    <w:name w:val="E-mail Signature"/>
    <w:basedOn w:val="Normal"/>
    <w:link w:val="E-mailSignatureChar"/>
    <w:rsid w:val="006D469C"/>
  </w:style>
  <w:style w:type="character" w:customStyle="1" w:styleId="E-mailSignatureChar">
    <w:name w:val="E-mail Signature Char"/>
    <w:basedOn w:val="DefaultParagraphFont"/>
    <w:link w:val="E-mailSignature"/>
    <w:rsid w:val="006D469C"/>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6D469C"/>
    <w:rPr>
      <w:sz w:val="20"/>
      <w:szCs w:val="20"/>
    </w:rPr>
  </w:style>
  <w:style w:type="character" w:customStyle="1" w:styleId="EndnoteTextChar">
    <w:name w:val="Endnote Text Char"/>
    <w:basedOn w:val="DefaultParagraphFont"/>
    <w:link w:val="EndnoteText"/>
    <w:rsid w:val="006D469C"/>
    <w:rPr>
      <w:rFonts w:ascii="Arial Narrow" w:eastAsia="Times New Roman" w:hAnsi="Arial Narrow" w:cs="Times New Roman"/>
      <w:lang w:val="en-US" w:eastAsia="en-US"/>
    </w:rPr>
  </w:style>
  <w:style w:type="paragraph" w:styleId="EnvelopeAddress">
    <w:name w:val="envelope address"/>
    <w:basedOn w:val="Normal"/>
    <w:rsid w:val="006D469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6D469C"/>
    <w:rPr>
      <w:rFonts w:asciiTheme="majorHAnsi" w:eastAsiaTheme="majorEastAsia" w:hAnsiTheme="majorHAnsi" w:cstheme="majorBidi"/>
      <w:sz w:val="20"/>
      <w:szCs w:val="20"/>
    </w:rPr>
  </w:style>
  <w:style w:type="paragraph" w:styleId="FootnoteText">
    <w:name w:val="footnote text"/>
    <w:basedOn w:val="Normal"/>
    <w:link w:val="FootnoteTextChar"/>
    <w:rsid w:val="006D469C"/>
    <w:rPr>
      <w:sz w:val="20"/>
      <w:szCs w:val="20"/>
    </w:rPr>
  </w:style>
  <w:style w:type="character" w:customStyle="1" w:styleId="FootnoteTextChar">
    <w:name w:val="Footnote Text Char"/>
    <w:basedOn w:val="DefaultParagraphFont"/>
    <w:link w:val="FootnoteText"/>
    <w:rsid w:val="006D469C"/>
    <w:rPr>
      <w:rFonts w:ascii="Arial Narrow" w:eastAsia="Times New Roman" w:hAnsi="Arial Narrow" w:cs="Times New Roman"/>
      <w:lang w:val="en-US" w:eastAsia="en-US"/>
    </w:rPr>
  </w:style>
  <w:style w:type="paragraph" w:styleId="HTMLAddress">
    <w:name w:val="HTML Address"/>
    <w:basedOn w:val="Normal"/>
    <w:link w:val="HTMLAddressChar"/>
    <w:rsid w:val="006D469C"/>
    <w:rPr>
      <w:i/>
      <w:iCs/>
    </w:rPr>
  </w:style>
  <w:style w:type="character" w:customStyle="1" w:styleId="HTMLAddressChar">
    <w:name w:val="HTML Address Char"/>
    <w:basedOn w:val="DefaultParagraphFont"/>
    <w:link w:val="HTMLAddress"/>
    <w:rsid w:val="006D469C"/>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6D469C"/>
    <w:rPr>
      <w:rFonts w:ascii="Consolas" w:hAnsi="Consolas" w:cs="Consolas"/>
      <w:sz w:val="20"/>
      <w:szCs w:val="20"/>
    </w:rPr>
  </w:style>
  <w:style w:type="character" w:customStyle="1" w:styleId="HTMLPreformattedChar">
    <w:name w:val="HTML Preformatted Char"/>
    <w:basedOn w:val="DefaultParagraphFont"/>
    <w:link w:val="HTMLPreformatted"/>
    <w:rsid w:val="006D469C"/>
    <w:rPr>
      <w:rFonts w:ascii="Consolas" w:eastAsia="Times New Roman" w:hAnsi="Consolas" w:cs="Consolas"/>
      <w:lang w:val="en-US" w:eastAsia="en-US"/>
    </w:rPr>
  </w:style>
  <w:style w:type="paragraph" w:styleId="Index1">
    <w:name w:val="index 1"/>
    <w:basedOn w:val="Normal"/>
    <w:next w:val="Normal"/>
    <w:autoRedefine/>
    <w:rsid w:val="006D469C"/>
    <w:pPr>
      <w:ind w:left="180" w:hanging="180"/>
    </w:pPr>
  </w:style>
  <w:style w:type="paragraph" w:styleId="Index2">
    <w:name w:val="index 2"/>
    <w:basedOn w:val="Normal"/>
    <w:next w:val="Normal"/>
    <w:autoRedefine/>
    <w:rsid w:val="006D469C"/>
    <w:pPr>
      <w:ind w:hanging="180"/>
    </w:pPr>
  </w:style>
  <w:style w:type="paragraph" w:styleId="Index3">
    <w:name w:val="index 3"/>
    <w:basedOn w:val="Normal"/>
    <w:next w:val="Normal"/>
    <w:autoRedefine/>
    <w:rsid w:val="006D469C"/>
    <w:pPr>
      <w:ind w:left="540" w:hanging="180"/>
    </w:pPr>
  </w:style>
  <w:style w:type="paragraph" w:styleId="Index4">
    <w:name w:val="index 4"/>
    <w:basedOn w:val="Normal"/>
    <w:next w:val="Normal"/>
    <w:autoRedefine/>
    <w:rsid w:val="006D469C"/>
    <w:pPr>
      <w:ind w:left="720" w:hanging="180"/>
    </w:pPr>
  </w:style>
  <w:style w:type="paragraph" w:styleId="Index5">
    <w:name w:val="index 5"/>
    <w:basedOn w:val="Normal"/>
    <w:next w:val="Normal"/>
    <w:autoRedefine/>
    <w:rsid w:val="006D469C"/>
    <w:pPr>
      <w:ind w:left="900" w:hanging="180"/>
    </w:pPr>
  </w:style>
  <w:style w:type="paragraph" w:styleId="Index6">
    <w:name w:val="index 6"/>
    <w:basedOn w:val="Normal"/>
    <w:next w:val="Normal"/>
    <w:autoRedefine/>
    <w:rsid w:val="006D469C"/>
    <w:pPr>
      <w:ind w:left="1080" w:hanging="180"/>
    </w:pPr>
  </w:style>
  <w:style w:type="paragraph" w:styleId="Index7">
    <w:name w:val="index 7"/>
    <w:basedOn w:val="Normal"/>
    <w:next w:val="Normal"/>
    <w:autoRedefine/>
    <w:rsid w:val="006D469C"/>
    <w:pPr>
      <w:ind w:left="1260" w:hanging="180"/>
    </w:pPr>
  </w:style>
  <w:style w:type="paragraph" w:styleId="Index8">
    <w:name w:val="index 8"/>
    <w:basedOn w:val="Normal"/>
    <w:next w:val="Normal"/>
    <w:autoRedefine/>
    <w:rsid w:val="006D469C"/>
    <w:pPr>
      <w:ind w:left="1440" w:hanging="180"/>
    </w:pPr>
  </w:style>
  <w:style w:type="paragraph" w:styleId="Index9">
    <w:name w:val="index 9"/>
    <w:basedOn w:val="Normal"/>
    <w:next w:val="Normal"/>
    <w:autoRedefine/>
    <w:rsid w:val="006D469C"/>
    <w:pPr>
      <w:ind w:left="1620" w:hanging="180"/>
    </w:pPr>
  </w:style>
  <w:style w:type="paragraph" w:styleId="IndexHeading">
    <w:name w:val="index heading"/>
    <w:basedOn w:val="Normal"/>
    <w:next w:val="Index1"/>
    <w:rsid w:val="006D469C"/>
    <w:rPr>
      <w:rFonts w:asciiTheme="majorHAnsi" w:eastAsiaTheme="majorEastAsia" w:hAnsiTheme="majorHAnsi" w:cstheme="majorBidi"/>
      <w:b/>
      <w:bCs/>
    </w:rPr>
  </w:style>
  <w:style w:type="paragraph" w:styleId="IntenseQuote">
    <w:name w:val="Intense Quote"/>
    <w:basedOn w:val="Normal"/>
    <w:next w:val="Normal"/>
    <w:link w:val="IntenseQuoteChar"/>
    <w:qFormat/>
    <w:rsid w:val="006D46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6D469C"/>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6D469C"/>
    <w:pPr>
      <w:contextualSpacing/>
    </w:pPr>
  </w:style>
  <w:style w:type="paragraph" w:styleId="List2">
    <w:name w:val="List 2"/>
    <w:basedOn w:val="Normal"/>
    <w:rsid w:val="006D469C"/>
    <w:pPr>
      <w:ind w:left="720"/>
      <w:contextualSpacing/>
    </w:pPr>
  </w:style>
  <w:style w:type="paragraph" w:styleId="List3">
    <w:name w:val="List 3"/>
    <w:basedOn w:val="Normal"/>
    <w:rsid w:val="006D469C"/>
    <w:pPr>
      <w:ind w:left="1080"/>
      <w:contextualSpacing/>
    </w:pPr>
  </w:style>
  <w:style w:type="paragraph" w:styleId="List4">
    <w:name w:val="List 4"/>
    <w:basedOn w:val="Normal"/>
    <w:rsid w:val="006D469C"/>
    <w:pPr>
      <w:ind w:left="1440"/>
      <w:contextualSpacing/>
    </w:pPr>
  </w:style>
  <w:style w:type="paragraph" w:styleId="List5">
    <w:name w:val="List 5"/>
    <w:basedOn w:val="Normal"/>
    <w:rsid w:val="006D469C"/>
    <w:pPr>
      <w:ind w:left="1800"/>
      <w:contextualSpacing/>
    </w:pPr>
  </w:style>
  <w:style w:type="paragraph" w:styleId="ListBullet">
    <w:name w:val="List Bullet"/>
    <w:basedOn w:val="Normal"/>
    <w:rsid w:val="006D469C"/>
    <w:pPr>
      <w:numPr>
        <w:numId w:val="11"/>
      </w:numPr>
      <w:contextualSpacing/>
    </w:pPr>
  </w:style>
  <w:style w:type="paragraph" w:styleId="ListBullet2">
    <w:name w:val="List Bullet 2"/>
    <w:basedOn w:val="Normal"/>
    <w:rsid w:val="006D469C"/>
    <w:pPr>
      <w:numPr>
        <w:numId w:val="16"/>
      </w:numPr>
      <w:contextualSpacing/>
    </w:pPr>
  </w:style>
  <w:style w:type="paragraph" w:styleId="ListBullet3">
    <w:name w:val="List Bullet 3"/>
    <w:basedOn w:val="Normal"/>
    <w:rsid w:val="006D469C"/>
    <w:pPr>
      <w:numPr>
        <w:numId w:val="17"/>
      </w:numPr>
      <w:contextualSpacing/>
    </w:pPr>
  </w:style>
  <w:style w:type="paragraph" w:styleId="ListBullet4">
    <w:name w:val="List Bullet 4"/>
    <w:basedOn w:val="Normal"/>
    <w:rsid w:val="006D469C"/>
    <w:pPr>
      <w:numPr>
        <w:numId w:val="18"/>
      </w:numPr>
      <w:contextualSpacing/>
    </w:pPr>
  </w:style>
  <w:style w:type="paragraph" w:styleId="ListBullet5">
    <w:name w:val="List Bullet 5"/>
    <w:basedOn w:val="Normal"/>
    <w:rsid w:val="006D469C"/>
    <w:pPr>
      <w:numPr>
        <w:numId w:val="19"/>
      </w:numPr>
      <w:contextualSpacing/>
    </w:pPr>
  </w:style>
  <w:style w:type="paragraph" w:styleId="ListContinue">
    <w:name w:val="List Continue"/>
    <w:basedOn w:val="Normal"/>
    <w:rsid w:val="006D469C"/>
    <w:pPr>
      <w:spacing w:after="120"/>
      <w:contextualSpacing/>
    </w:pPr>
  </w:style>
  <w:style w:type="paragraph" w:styleId="ListContinue2">
    <w:name w:val="List Continue 2"/>
    <w:basedOn w:val="Normal"/>
    <w:rsid w:val="006D469C"/>
    <w:pPr>
      <w:spacing w:after="120"/>
      <w:ind w:left="720"/>
      <w:contextualSpacing/>
    </w:pPr>
  </w:style>
  <w:style w:type="paragraph" w:styleId="ListContinue3">
    <w:name w:val="List Continue 3"/>
    <w:basedOn w:val="Normal"/>
    <w:rsid w:val="006D469C"/>
    <w:pPr>
      <w:spacing w:after="120"/>
      <w:ind w:left="1080"/>
      <w:contextualSpacing/>
    </w:pPr>
  </w:style>
  <w:style w:type="paragraph" w:styleId="ListContinue4">
    <w:name w:val="List Continue 4"/>
    <w:basedOn w:val="Normal"/>
    <w:rsid w:val="006D469C"/>
    <w:pPr>
      <w:spacing w:after="120"/>
      <w:ind w:left="1440"/>
      <w:contextualSpacing/>
    </w:pPr>
  </w:style>
  <w:style w:type="paragraph" w:styleId="ListContinue5">
    <w:name w:val="List Continue 5"/>
    <w:basedOn w:val="Normal"/>
    <w:rsid w:val="006D469C"/>
    <w:pPr>
      <w:spacing w:after="120"/>
      <w:ind w:left="1800"/>
      <w:contextualSpacing/>
    </w:pPr>
  </w:style>
  <w:style w:type="paragraph" w:styleId="ListNumber">
    <w:name w:val="List Number"/>
    <w:basedOn w:val="Normal"/>
    <w:rsid w:val="006D469C"/>
    <w:pPr>
      <w:numPr>
        <w:numId w:val="20"/>
      </w:numPr>
      <w:contextualSpacing/>
    </w:pPr>
  </w:style>
  <w:style w:type="paragraph" w:styleId="ListNumber2">
    <w:name w:val="List Number 2"/>
    <w:basedOn w:val="Normal"/>
    <w:rsid w:val="006D469C"/>
    <w:pPr>
      <w:numPr>
        <w:numId w:val="21"/>
      </w:numPr>
      <w:contextualSpacing/>
    </w:pPr>
  </w:style>
  <w:style w:type="paragraph" w:styleId="ListNumber3">
    <w:name w:val="List Number 3"/>
    <w:basedOn w:val="Normal"/>
    <w:rsid w:val="006D469C"/>
    <w:pPr>
      <w:numPr>
        <w:numId w:val="22"/>
      </w:numPr>
      <w:contextualSpacing/>
    </w:pPr>
  </w:style>
  <w:style w:type="paragraph" w:styleId="ListNumber4">
    <w:name w:val="List Number 4"/>
    <w:basedOn w:val="Normal"/>
    <w:rsid w:val="006D469C"/>
    <w:pPr>
      <w:numPr>
        <w:numId w:val="23"/>
      </w:numPr>
      <w:contextualSpacing/>
    </w:pPr>
  </w:style>
  <w:style w:type="paragraph" w:styleId="ListNumber5">
    <w:name w:val="List Number 5"/>
    <w:basedOn w:val="Normal"/>
    <w:rsid w:val="006D469C"/>
    <w:pPr>
      <w:numPr>
        <w:numId w:val="24"/>
      </w:numPr>
      <w:contextualSpacing/>
    </w:pPr>
  </w:style>
  <w:style w:type="paragraph" w:styleId="ListParagraph">
    <w:name w:val="List Paragraph"/>
    <w:basedOn w:val="Normal"/>
    <w:qFormat/>
    <w:rsid w:val="006D469C"/>
    <w:pPr>
      <w:ind w:left="720"/>
      <w:contextualSpacing/>
    </w:pPr>
  </w:style>
  <w:style w:type="paragraph" w:styleId="MacroText">
    <w:name w:val="macro"/>
    <w:link w:val="MacroTextChar"/>
    <w:rsid w:val="006D469C"/>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6D469C"/>
    <w:rPr>
      <w:rFonts w:ascii="Consolas" w:eastAsia="Times New Roman" w:hAnsi="Consolas" w:cs="Consolas"/>
      <w:lang w:val="en-US" w:eastAsia="en-US"/>
    </w:rPr>
  </w:style>
  <w:style w:type="paragraph" w:styleId="MessageHeader">
    <w:name w:val="Message Header"/>
    <w:basedOn w:val="Normal"/>
    <w:link w:val="MessageHeaderChar"/>
    <w:rsid w:val="006D469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6D469C"/>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6D469C"/>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6D469C"/>
    <w:rPr>
      <w:rFonts w:ascii="Times New Roman" w:hAnsi="Times New Roman"/>
      <w:sz w:val="24"/>
    </w:rPr>
  </w:style>
  <w:style w:type="paragraph" w:styleId="NoteHeading">
    <w:name w:val="Note Heading"/>
    <w:basedOn w:val="Normal"/>
    <w:next w:val="Normal"/>
    <w:link w:val="NoteHeadingChar"/>
    <w:rsid w:val="006D469C"/>
  </w:style>
  <w:style w:type="character" w:customStyle="1" w:styleId="NoteHeadingChar">
    <w:name w:val="Note Heading Char"/>
    <w:basedOn w:val="DefaultParagraphFont"/>
    <w:link w:val="NoteHeading"/>
    <w:rsid w:val="006D469C"/>
    <w:rPr>
      <w:rFonts w:ascii="Arial Narrow" w:eastAsia="Times New Roman" w:hAnsi="Arial Narrow" w:cs="Times New Roman"/>
      <w:sz w:val="18"/>
      <w:szCs w:val="24"/>
      <w:lang w:val="en-US" w:eastAsia="en-US"/>
    </w:rPr>
  </w:style>
  <w:style w:type="paragraph" w:styleId="PlainText">
    <w:name w:val="Plain Text"/>
    <w:basedOn w:val="Normal"/>
    <w:link w:val="PlainTextChar"/>
    <w:rsid w:val="006D469C"/>
    <w:rPr>
      <w:rFonts w:ascii="Consolas" w:hAnsi="Consolas" w:cs="Consolas"/>
      <w:sz w:val="21"/>
      <w:szCs w:val="21"/>
    </w:rPr>
  </w:style>
  <w:style w:type="character" w:customStyle="1" w:styleId="PlainTextChar">
    <w:name w:val="Plain Text Char"/>
    <w:basedOn w:val="DefaultParagraphFont"/>
    <w:link w:val="PlainText"/>
    <w:rsid w:val="006D469C"/>
    <w:rPr>
      <w:rFonts w:ascii="Consolas" w:eastAsia="Times New Roman" w:hAnsi="Consolas" w:cs="Consolas"/>
      <w:sz w:val="21"/>
      <w:szCs w:val="21"/>
      <w:lang w:val="en-US" w:eastAsia="en-US"/>
    </w:rPr>
  </w:style>
  <w:style w:type="paragraph" w:styleId="Quote">
    <w:name w:val="Quote"/>
    <w:basedOn w:val="Normal"/>
    <w:next w:val="Normal"/>
    <w:link w:val="QuoteChar"/>
    <w:qFormat/>
    <w:rsid w:val="006D469C"/>
    <w:rPr>
      <w:i/>
      <w:iCs/>
      <w:color w:val="000000" w:themeColor="text1"/>
    </w:rPr>
  </w:style>
  <w:style w:type="character" w:customStyle="1" w:styleId="QuoteChar">
    <w:name w:val="Quote Char"/>
    <w:basedOn w:val="DefaultParagraphFont"/>
    <w:link w:val="Quote"/>
    <w:rsid w:val="006D469C"/>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6D469C"/>
    <w:pPr>
      <w:ind w:left="180" w:hanging="180"/>
    </w:pPr>
  </w:style>
  <w:style w:type="paragraph" w:styleId="TableofFigures">
    <w:name w:val="table of figures"/>
    <w:basedOn w:val="Normal"/>
    <w:next w:val="Normal"/>
    <w:rsid w:val="006D469C"/>
    <w:pPr>
      <w:ind w:left="0"/>
    </w:pPr>
  </w:style>
  <w:style w:type="paragraph" w:styleId="TOAHeading">
    <w:name w:val="toa heading"/>
    <w:basedOn w:val="Normal"/>
    <w:next w:val="Normal"/>
    <w:rsid w:val="006D469C"/>
    <w:pPr>
      <w:spacing w:before="120"/>
    </w:pPr>
    <w:rPr>
      <w:rFonts w:asciiTheme="majorHAnsi" w:eastAsiaTheme="majorEastAsia" w:hAnsiTheme="majorHAnsi" w:cstheme="majorBidi"/>
      <w:b/>
      <w:bCs/>
      <w:sz w:val="24"/>
    </w:rPr>
  </w:style>
  <w:style w:type="paragraph" w:styleId="TOC1">
    <w:name w:val="toc 1"/>
    <w:basedOn w:val="Normal"/>
    <w:next w:val="Normal"/>
    <w:autoRedefine/>
    <w:rsid w:val="006D469C"/>
    <w:pPr>
      <w:spacing w:after="100"/>
      <w:ind w:left="0"/>
    </w:pPr>
  </w:style>
  <w:style w:type="paragraph" w:styleId="TOC2">
    <w:name w:val="toc 2"/>
    <w:basedOn w:val="Normal"/>
    <w:next w:val="Normal"/>
    <w:autoRedefine/>
    <w:rsid w:val="006D469C"/>
    <w:pPr>
      <w:spacing w:after="100"/>
      <w:ind w:left="180"/>
    </w:pPr>
  </w:style>
  <w:style w:type="paragraph" w:styleId="TOC3">
    <w:name w:val="toc 3"/>
    <w:basedOn w:val="Normal"/>
    <w:next w:val="Normal"/>
    <w:autoRedefine/>
    <w:rsid w:val="006D469C"/>
    <w:pPr>
      <w:spacing w:after="100"/>
    </w:pPr>
  </w:style>
  <w:style w:type="paragraph" w:styleId="TOC4">
    <w:name w:val="toc 4"/>
    <w:basedOn w:val="Normal"/>
    <w:next w:val="Normal"/>
    <w:autoRedefine/>
    <w:rsid w:val="006D469C"/>
    <w:pPr>
      <w:spacing w:after="100"/>
      <w:ind w:left="540"/>
    </w:pPr>
  </w:style>
  <w:style w:type="paragraph" w:styleId="TOC5">
    <w:name w:val="toc 5"/>
    <w:basedOn w:val="Normal"/>
    <w:next w:val="Normal"/>
    <w:autoRedefine/>
    <w:rsid w:val="006D469C"/>
    <w:pPr>
      <w:spacing w:after="100"/>
      <w:ind w:left="720"/>
    </w:pPr>
  </w:style>
  <w:style w:type="paragraph" w:styleId="TOC6">
    <w:name w:val="toc 6"/>
    <w:basedOn w:val="Normal"/>
    <w:next w:val="Normal"/>
    <w:autoRedefine/>
    <w:rsid w:val="006D469C"/>
    <w:pPr>
      <w:spacing w:after="100"/>
      <w:ind w:left="900"/>
    </w:pPr>
  </w:style>
  <w:style w:type="paragraph" w:styleId="TOC7">
    <w:name w:val="toc 7"/>
    <w:basedOn w:val="Normal"/>
    <w:next w:val="Normal"/>
    <w:autoRedefine/>
    <w:rsid w:val="006D469C"/>
    <w:pPr>
      <w:spacing w:after="100"/>
      <w:ind w:left="1080"/>
    </w:pPr>
  </w:style>
  <w:style w:type="paragraph" w:styleId="TOC8">
    <w:name w:val="toc 8"/>
    <w:basedOn w:val="Normal"/>
    <w:next w:val="Normal"/>
    <w:autoRedefine/>
    <w:rsid w:val="006D469C"/>
    <w:pPr>
      <w:spacing w:after="100"/>
      <w:ind w:left="1260"/>
    </w:pPr>
  </w:style>
  <w:style w:type="paragraph" w:styleId="TOC9">
    <w:name w:val="toc 9"/>
    <w:basedOn w:val="Normal"/>
    <w:next w:val="Normal"/>
    <w:autoRedefine/>
    <w:rsid w:val="006D469C"/>
    <w:pPr>
      <w:spacing w:after="100"/>
      <w:ind w:left="1440"/>
    </w:pPr>
  </w:style>
  <w:style w:type="paragraph" w:styleId="TOCHeading">
    <w:name w:val="TOC Heading"/>
    <w:basedOn w:val="Heading1"/>
    <w:next w:val="Normal"/>
    <w:semiHidden/>
    <w:unhideWhenUsed/>
    <w:qFormat/>
    <w:rsid w:val="006D469C"/>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ED1BBD"/>
    <w:rPr>
      <w:rFonts w:ascii="Arial Narrow" w:eastAsia="Calibri" w:hAnsi="Arial Narrow" w:cs="Times New Roman"/>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1172">
      <w:bodyDiv w:val="1"/>
      <w:marLeft w:val="0"/>
      <w:marRight w:val="0"/>
      <w:marTop w:val="0"/>
      <w:marBottom w:val="0"/>
      <w:divBdr>
        <w:top w:val="none" w:sz="0" w:space="0" w:color="auto"/>
        <w:left w:val="none" w:sz="0" w:space="0" w:color="auto"/>
        <w:bottom w:val="none" w:sz="0" w:space="0" w:color="auto"/>
        <w:right w:val="none" w:sz="0" w:space="0" w:color="auto"/>
      </w:divBdr>
    </w:div>
    <w:div w:id="478039963">
      <w:bodyDiv w:val="1"/>
      <w:marLeft w:val="0"/>
      <w:marRight w:val="0"/>
      <w:marTop w:val="0"/>
      <w:marBottom w:val="0"/>
      <w:divBdr>
        <w:top w:val="none" w:sz="0" w:space="0" w:color="auto"/>
        <w:left w:val="none" w:sz="0" w:space="0" w:color="auto"/>
        <w:bottom w:val="none" w:sz="0" w:space="0" w:color="auto"/>
        <w:right w:val="none" w:sz="0" w:space="0" w:color="auto"/>
      </w:divBdr>
    </w:div>
    <w:div w:id="506528491">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710449727">
      <w:bodyDiv w:val="1"/>
      <w:marLeft w:val="0"/>
      <w:marRight w:val="0"/>
      <w:marTop w:val="0"/>
      <w:marBottom w:val="0"/>
      <w:divBdr>
        <w:top w:val="none" w:sz="0" w:space="0" w:color="auto"/>
        <w:left w:val="none" w:sz="0" w:space="0" w:color="auto"/>
        <w:bottom w:val="none" w:sz="0" w:space="0" w:color="auto"/>
        <w:right w:val="none" w:sz="0" w:space="0" w:color="auto"/>
      </w:divBdr>
    </w:div>
    <w:div w:id="1863323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67</TotalTime>
  <Pages>7</Pages>
  <Words>4887</Words>
  <Characters>26541</Characters>
  <Application>Microsoft Office Word</Application>
  <DocSecurity>0</DocSecurity>
  <Lines>344</Lines>
  <Paragraphs>247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et des pour du en</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fenêtres._x000d_Tenir compte des tolérances d'écart de montage et du mouvement des fenêtres en raison de l'expansion thermique et des déflexions de l'immeuble tel qu'indiqué.</dc:description>
  <cp:lastModifiedBy>McKenzie, Marjorie A.</cp:lastModifiedBy>
  <cp:revision>51</cp:revision>
  <cp:lastPrinted>2024-01-05T16:58:00Z</cp:lastPrinted>
  <dcterms:created xsi:type="dcterms:W3CDTF">2014-09-09T13:57:00Z</dcterms:created>
  <dcterms:modified xsi:type="dcterms:W3CDTF">2024-01-05T16:59:00Z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SPCE060FC</vt:lpwstr>
  </property>
  <property fmtid="{D5CDD505-2E9C-101B-9397-08002B2CF9AE}" pid="6" name="CSI Description">
    <vt:lpwstr>085113 FENÊTRES EN ALUMINIUM</vt:lpwstr>
  </property>
  <property fmtid="{D5CDD505-2E9C-101B-9397-08002B2CF9AE}" pid="7" name="Publish Date">
    <vt:lpwstr>JANVIER 2024</vt:lpwstr>
  </property>
  <property fmtid="{D5CDD505-2E9C-101B-9397-08002B2CF9AE}" pid="8" name="Product Trademark Title">
    <vt:lpwstr>Fenêtres ultrathermiques AA®4325 (fixes)</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AA4325 Fixed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2023-11-21T16:22:15Z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ab8667e3-e916-4a1a-a7f6-80cddff5e721</vt:lpwstr>
  </property>
  <property fmtid="{D5CDD505-2E9C-101B-9397-08002B2CF9AE}" pid="20" name="MSIP_Label_265bbeb9-6e1c-4ad3-8d2d-c2451bb5b595_ContentBits">
    <vt:lpwstr>0</vt:lpwstr>
  </property>
</Properties>
</file>